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77D44" w14:textId="77777777" w:rsidR="00660349" w:rsidRPr="00171853" w:rsidRDefault="00660349" w:rsidP="00171853">
      <w:pPr>
        <w:pStyle w:val="a3"/>
        <w:tabs>
          <w:tab w:val="left" w:pos="702"/>
        </w:tabs>
        <w:spacing w:before="120" w:after="120" w:line="240" w:lineRule="auto"/>
        <w:ind w:right="142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ДОГОВОР № </w:t>
      </w:r>
      <w:r w:rsidR="00BF3D72" w:rsidRPr="00171853">
        <w:rPr>
          <w:color w:val="000000"/>
          <w:sz w:val="22"/>
          <w:szCs w:val="22"/>
        </w:rPr>
        <w:t>___________</w:t>
      </w:r>
    </w:p>
    <w:p w14:paraId="031D90FE" w14:textId="77777777" w:rsidR="00660349" w:rsidRPr="00171853" w:rsidRDefault="00660349" w:rsidP="00B2772D">
      <w:pPr>
        <w:tabs>
          <w:tab w:val="left" w:pos="6663"/>
        </w:tabs>
        <w:spacing w:before="240" w:after="240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г. Москва</w:t>
      </w:r>
      <w:r w:rsidR="00E609B4" w:rsidRPr="00171853">
        <w:rPr>
          <w:color w:val="000000"/>
          <w:sz w:val="22"/>
          <w:szCs w:val="22"/>
        </w:rPr>
        <w:tab/>
      </w:r>
      <w:r w:rsidR="001C7B85" w:rsidRPr="00171853">
        <w:rPr>
          <w:color w:val="000000"/>
          <w:sz w:val="22"/>
          <w:szCs w:val="22"/>
        </w:rPr>
        <w:t xml:space="preserve"> </w:t>
      </w:r>
      <w:r w:rsidR="00BF3D72" w:rsidRPr="00171853">
        <w:rPr>
          <w:color w:val="000000"/>
          <w:sz w:val="22"/>
          <w:szCs w:val="22"/>
        </w:rPr>
        <w:t>«___» ______________ 20</w:t>
      </w:r>
      <w:r w:rsidR="00F4744F" w:rsidRPr="00171853">
        <w:rPr>
          <w:color w:val="000000"/>
          <w:sz w:val="22"/>
          <w:szCs w:val="22"/>
        </w:rPr>
        <w:t>___</w:t>
      </w:r>
      <w:r w:rsidR="00BF3D72" w:rsidRPr="00171853">
        <w:rPr>
          <w:color w:val="000000"/>
          <w:sz w:val="22"/>
          <w:szCs w:val="22"/>
        </w:rPr>
        <w:t xml:space="preserve"> г.</w:t>
      </w:r>
    </w:p>
    <w:p w14:paraId="20501A58" w14:textId="1B8CEB58" w:rsidR="00A046AA" w:rsidRPr="00171853" w:rsidRDefault="003528D4" w:rsidP="00171853">
      <w:pPr>
        <w:tabs>
          <w:tab w:val="left" w:pos="5670"/>
        </w:tabs>
        <w:spacing w:before="120" w:after="120"/>
        <w:jc w:val="both"/>
        <w:rPr>
          <w:color w:val="000000"/>
          <w:sz w:val="22"/>
          <w:szCs w:val="22"/>
        </w:rPr>
      </w:pPr>
      <w:r w:rsidRPr="00171853">
        <w:rPr>
          <w:snapToGrid w:val="0"/>
          <w:sz w:val="22"/>
          <w:szCs w:val="22"/>
        </w:rPr>
        <w:t>Полное наименование организации в соответствии с учредительными док</w:t>
      </w:r>
      <w:r w:rsidR="00A40FFB" w:rsidRPr="00171853">
        <w:rPr>
          <w:snapToGrid w:val="0"/>
          <w:sz w:val="22"/>
          <w:szCs w:val="22"/>
        </w:rPr>
        <w:t xml:space="preserve">ументами (краткое наименование </w:t>
      </w:r>
      <w:r w:rsidR="00407E2E">
        <w:rPr>
          <w:snapToGrid w:val="0"/>
          <w:sz w:val="22"/>
          <w:szCs w:val="22"/>
        </w:rPr>
        <w:t xml:space="preserve">- </w:t>
      </w:r>
      <w:r w:rsidRPr="00171853">
        <w:rPr>
          <w:snapToGrid w:val="0"/>
          <w:sz w:val="22"/>
          <w:szCs w:val="22"/>
        </w:rPr>
        <w:t xml:space="preserve">______________), именуемое в дальнейшем «Заказчик», </w:t>
      </w:r>
      <w:r w:rsidR="002A593C" w:rsidRPr="002A593C">
        <w:rPr>
          <w:snapToGrid w:val="0"/>
          <w:sz w:val="22"/>
          <w:szCs w:val="22"/>
        </w:rPr>
        <w:t xml:space="preserve">в лице </w:t>
      </w:r>
      <w:r w:rsidR="002A593C" w:rsidRPr="002A593C">
        <w:rPr>
          <w:snapToGrid w:val="0"/>
          <w:sz w:val="22"/>
          <w:szCs w:val="22"/>
          <w:u w:val="single"/>
        </w:rPr>
        <w:t>Должность ФИО полностью</w:t>
      </w:r>
      <w:r w:rsidR="002A593C" w:rsidRPr="002A593C">
        <w:rPr>
          <w:snapToGrid w:val="0"/>
          <w:sz w:val="22"/>
          <w:szCs w:val="22"/>
        </w:rPr>
        <w:t>, действующего на основании ____________________(Устава/доверенности от ___ № _____)</w:t>
      </w:r>
      <w:r w:rsidRPr="00171853">
        <w:rPr>
          <w:snapToGrid w:val="0"/>
          <w:sz w:val="22"/>
          <w:szCs w:val="22"/>
        </w:rPr>
        <w:t xml:space="preserve">, </w:t>
      </w:r>
      <w:r w:rsidR="008C2430" w:rsidRPr="00171853">
        <w:rPr>
          <w:color w:val="000000"/>
          <w:sz w:val="22"/>
          <w:szCs w:val="22"/>
        </w:rPr>
        <w:t>с одной стороны, и</w:t>
      </w:r>
      <w:r w:rsidR="008C2430" w:rsidRPr="00171853">
        <w:rPr>
          <w:sz w:val="22"/>
          <w:szCs w:val="22"/>
        </w:rPr>
        <w:t xml:space="preserve"> </w:t>
      </w:r>
      <w:r w:rsidR="008C2430" w:rsidRPr="00171853">
        <w:rPr>
          <w:color w:val="000000"/>
          <w:sz w:val="22"/>
          <w:szCs w:val="22"/>
        </w:rPr>
        <w:t xml:space="preserve">Негосударственное образовательное частное учреждение дополнительного профессионального образования Учебный центр «Сетевая Академия» (краткое </w:t>
      </w:r>
      <w:r w:rsidR="008C2430" w:rsidRPr="00171853">
        <w:rPr>
          <w:sz w:val="22"/>
          <w:szCs w:val="22"/>
        </w:rPr>
        <w:t>наименование - НОЧУ ДПО УЦ «Сетевая Академия»),</w:t>
      </w:r>
      <w:r w:rsidR="008C2430" w:rsidRPr="00171853">
        <w:rPr>
          <w:color w:val="000000"/>
          <w:sz w:val="22"/>
          <w:szCs w:val="22"/>
        </w:rPr>
        <w:t xml:space="preserve"> осуществляющее образовательную деятельность на основании лицензии от «16» февраля 2016 г. № </w:t>
      </w:r>
      <w:r w:rsidR="00F75C08" w:rsidRPr="00171853">
        <w:rPr>
          <w:color w:val="000000"/>
          <w:sz w:val="22"/>
          <w:szCs w:val="22"/>
        </w:rPr>
        <w:t>Л035-01298-77/00184983</w:t>
      </w:r>
      <w:r w:rsidR="003B0E48" w:rsidRPr="00171853">
        <w:rPr>
          <w:color w:val="000000"/>
          <w:sz w:val="22"/>
          <w:szCs w:val="22"/>
        </w:rPr>
        <w:t>,</w:t>
      </w:r>
      <w:r w:rsidR="008C2430" w:rsidRPr="00171853">
        <w:rPr>
          <w:color w:val="000000"/>
          <w:sz w:val="22"/>
          <w:szCs w:val="22"/>
        </w:rPr>
        <w:t xml:space="preserve"> выданной Департаментом образования </w:t>
      </w:r>
      <w:r w:rsidR="00B6784A" w:rsidRPr="00171853">
        <w:rPr>
          <w:color w:val="000000"/>
          <w:sz w:val="22"/>
          <w:szCs w:val="22"/>
        </w:rPr>
        <w:t>и науки города</w:t>
      </w:r>
      <w:r w:rsidR="008C2430" w:rsidRPr="00171853">
        <w:rPr>
          <w:color w:val="000000"/>
          <w:sz w:val="22"/>
          <w:szCs w:val="22"/>
        </w:rPr>
        <w:t xml:space="preserve"> Москвы, именуемое в дальнейшем «Исполнитель», </w:t>
      </w:r>
      <w:r w:rsidR="002A593C" w:rsidRPr="002A593C">
        <w:rPr>
          <w:color w:val="000000"/>
          <w:sz w:val="22"/>
          <w:szCs w:val="22"/>
        </w:rPr>
        <w:t xml:space="preserve">в лице </w:t>
      </w:r>
      <w:r w:rsidR="002A593C" w:rsidRPr="002A593C">
        <w:rPr>
          <w:color w:val="000000"/>
          <w:sz w:val="22"/>
          <w:szCs w:val="22"/>
          <w:u w:val="single"/>
        </w:rPr>
        <w:t>Должность ФИО полностью</w:t>
      </w:r>
      <w:r w:rsidR="002A593C" w:rsidRPr="002A593C">
        <w:rPr>
          <w:color w:val="000000"/>
          <w:sz w:val="22"/>
          <w:szCs w:val="22"/>
        </w:rPr>
        <w:t>, действующего на основании ____________________(Устава/доверенности от ___ № _____)</w:t>
      </w:r>
      <w:r w:rsidR="00BA10D7">
        <w:rPr>
          <w:sz w:val="22"/>
          <w:szCs w:val="22"/>
        </w:rPr>
        <w:t>, с другой стороны, заключили настоящий Договор о нижеследующем</w:t>
      </w:r>
      <w:r w:rsidR="00A046AA" w:rsidRPr="00171853">
        <w:rPr>
          <w:color w:val="000000"/>
          <w:sz w:val="22"/>
          <w:szCs w:val="22"/>
        </w:rPr>
        <w:t>.</w:t>
      </w:r>
    </w:p>
    <w:p w14:paraId="3C0F730B" w14:textId="77777777" w:rsidR="00CF5C84" w:rsidRPr="00171853" w:rsidRDefault="00CF5C84" w:rsidP="00171853">
      <w:pPr>
        <w:pStyle w:val="title1"/>
        <w:numPr>
          <w:ilvl w:val="0"/>
          <w:numId w:val="15"/>
        </w:numPr>
        <w:tabs>
          <w:tab w:val="left" w:pos="709"/>
          <w:tab w:val="right" w:pos="9923"/>
        </w:tabs>
        <w:spacing w:before="120"/>
        <w:ind w:left="709" w:hanging="709"/>
        <w:jc w:val="both"/>
        <w:rPr>
          <w:rFonts w:ascii="Times New Roman" w:hAnsi="Times New Roman" w:cs="Times New Roman"/>
          <w:lang w:val="ru-RU"/>
        </w:rPr>
      </w:pPr>
      <w:r w:rsidRPr="00171853">
        <w:rPr>
          <w:rFonts w:ascii="Times New Roman" w:hAnsi="Times New Roman" w:cs="Times New Roman"/>
          <w:lang w:val="ru-RU"/>
        </w:rPr>
        <w:t>ПРЕДМЕТ ДОГОВОРА</w:t>
      </w:r>
    </w:p>
    <w:p w14:paraId="37BD4C02" w14:textId="77777777" w:rsidR="00B303B8" w:rsidRPr="00171853" w:rsidRDefault="00CF5C84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Исполнитель </w:t>
      </w:r>
      <w:r w:rsidR="00882728" w:rsidRPr="00171853">
        <w:rPr>
          <w:color w:val="000000"/>
          <w:sz w:val="22"/>
          <w:szCs w:val="22"/>
        </w:rPr>
        <w:t>обязуется оказать</w:t>
      </w:r>
      <w:r w:rsidR="00A12552" w:rsidRPr="00171853">
        <w:rPr>
          <w:color w:val="000000"/>
          <w:sz w:val="22"/>
          <w:szCs w:val="22"/>
        </w:rPr>
        <w:t xml:space="preserve">, а Заказчик обязуется оплатить </w:t>
      </w:r>
      <w:r w:rsidR="0071454E" w:rsidRPr="00171853">
        <w:rPr>
          <w:color w:val="000000"/>
          <w:sz w:val="22"/>
          <w:szCs w:val="22"/>
        </w:rPr>
        <w:t>образовательную услугу</w:t>
      </w:r>
      <w:r w:rsidR="002B5568" w:rsidRPr="00171853">
        <w:rPr>
          <w:color w:val="000000"/>
          <w:sz w:val="22"/>
          <w:szCs w:val="22"/>
        </w:rPr>
        <w:t>:</w:t>
      </w:r>
      <w:r w:rsidR="0071454E" w:rsidRPr="00171853">
        <w:rPr>
          <w:color w:val="000000"/>
          <w:sz w:val="22"/>
          <w:szCs w:val="22"/>
        </w:rPr>
        <w:t xml:space="preserve"> обучение по дополнительной профессиональной образовательной программе </w:t>
      </w:r>
      <w:r w:rsidR="003F6024" w:rsidRPr="00171853">
        <w:rPr>
          <w:color w:val="000000"/>
          <w:sz w:val="22"/>
          <w:szCs w:val="22"/>
        </w:rPr>
        <w:t xml:space="preserve">повышения квалификации на базе среднего </w:t>
      </w:r>
      <w:r w:rsidR="00947323" w:rsidRPr="00171853">
        <w:rPr>
          <w:color w:val="000000"/>
          <w:sz w:val="22"/>
          <w:szCs w:val="22"/>
        </w:rPr>
        <w:t xml:space="preserve">профессионального </w:t>
      </w:r>
      <w:r w:rsidR="003F6024" w:rsidRPr="00171853">
        <w:rPr>
          <w:color w:val="000000"/>
          <w:sz w:val="22"/>
          <w:szCs w:val="22"/>
        </w:rPr>
        <w:t>и высшего образования</w:t>
      </w:r>
      <w:r w:rsidR="003B5ED6" w:rsidRPr="00171853">
        <w:rPr>
          <w:color w:val="000000"/>
          <w:sz w:val="22"/>
          <w:szCs w:val="22"/>
        </w:rPr>
        <w:t>: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2"/>
        <w:gridCol w:w="1701"/>
        <w:gridCol w:w="1417"/>
        <w:gridCol w:w="1163"/>
        <w:gridCol w:w="992"/>
        <w:gridCol w:w="1276"/>
      </w:tblGrid>
      <w:tr w:rsidR="00213574" w:rsidRPr="00171853" w14:paraId="34748B39" w14:textId="77777777" w:rsidTr="003E5191">
        <w:trPr>
          <w:trHeight w:val="916"/>
        </w:trPr>
        <w:tc>
          <w:tcPr>
            <w:tcW w:w="3232" w:type="dxa"/>
            <w:shd w:val="clear" w:color="auto" w:fill="auto"/>
            <w:vAlign w:val="center"/>
          </w:tcPr>
          <w:p w14:paraId="7419A87D" w14:textId="77777777" w:rsidR="002A3BC6" w:rsidRPr="00171853" w:rsidRDefault="00C36D1F" w:rsidP="00571B0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171853">
              <w:rPr>
                <w:color w:val="000000"/>
                <w:sz w:val="22"/>
                <w:szCs w:val="22"/>
                <w:lang w:val="en-US"/>
              </w:rPr>
              <w:t>Наименование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761B35B" w14:textId="77777777" w:rsidR="002A3BC6" w:rsidRPr="00171853" w:rsidRDefault="002A3BC6" w:rsidP="00571B0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proofErr w:type="spellStart"/>
            <w:r w:rsidRPr="00171853">
              <w:rPr>
                <w:color w:val="000000"/>
                <w:sz w:val="22"/>
                <w:szCs w:val="22"/>
              </w:rPr>
              <w:t>Пр</w:t>
            </w:r>
            <w:r w:rsidR="00B8168C" w:rsidRPr="00171853">
              <w:rPr>
                <w:color w:val="000000"/>
                <w:sz w:val="22"/>
                <w:szCs w:val="22"/>
              </w:rPr>
              <w:t>-</w:t>
            </w:r>
            <w:r w:rsidRPr="00171853">
              <w:rPr>
                <w:color w:val="000000"/>
                <w:sz w:val="22"/>
                <w:szCs w:val="22"/>
              </w:rPr>
              <w:t>ть</w:t>
            </w:r>
            <w:proofErr w:type="spellEnd"/>
            <w:r w:rsidRPr="00171853">
              <w:rPr>
                <w:color w:val="000000"/>
                <w:sz w:val="22"/>
                <w:szCs w:val="22"/>
              </w:rPr>
              <w:t xml:space="preserve"> обучения</w:t>
            </w:r>
          </w:p>
          <w:p w14:paraId="1A2A6BEC" w14:textId="77777777" w:rsidR="002A3BC6" w:rsidRPr="00171853" w:rsidRDefault="00F07E00" w:rsidP="00571B0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71853">
              <w:rPr>
                <w:color w:val="000000"/>
                <w:sz w:val="22"/>
                <w:szCs w:val="22"/>
              </w:rPr>
              <w:t>(дн</w:t>
            </w:r>
            <w:r w:rsidR="006A3E0C" w:rsidRPr="00171853">
              <w:rPr>
                <w:color w:val="000000"/>
                <w:sz w:val="22"/>
                <w:szCs w:val="22"/>
              </w:rPr>
              <w:t>ей</w:t>
            </w:r>
            <w:r w:rsidR="008C336B" w:rsidRPr="00171853">
              <w:rPr>
                <w:color w:val="000000"/>
                <w:sz w:val="22"/>
                <w:szCs w:val="22"/>
              </w:rPr>
              <w:t>/</w:t>
            </w:r>
            <w:proofErr w:type="spellStart"/>
            <w:proofErr w:type="gramStart"/>
            <w:r w:rsidR="006B7D16" w:rsidRPr="00171853">
              <w:rPr>
                <w:color w:val="000000"/>
                <w:sz w:val="22"/>
                <w:szCs w:val="22"/>
              </w:rPr>
              <w:t>ак.</w:t>
            </w:r>
            <w:r w:rsidR="008C336B" w:rsidRPr="00171853">
              <w:rPr>
                <w:color w:val="000000"/>
                <w:sz w:val="22"/>
                <w:szCs w:val="22"/>
              </w:rPr>
              <w:t>часов</w:t>
            </w:r>
            <w:proofErr w:type="spellEnd"/>
            <w:proofErr w:type="gramEnd"/>
            <w:r w:rsidRPr="00171853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7B099C" w14:textId="77777777" w:rsidR="002A3BC6" w:rsidRPr="00171853" w:rsidRDefault="002A3BC6" w:rsidP="00571B0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71853">
              <w:rPr>
                <w:color w:val="000000"/>
                <w:sz w:val="22"/>
                <w:szCs w:val="22"/>
              </w:rPr>
              <w:t>Сроки</w:t>
            </w:r>
            <w:r w:rsidR="00571B0E">
              <w:rPr>
                <w:color w:val="000000"/>
                <w:sz w:val="22"/>
                <w:szCs w:val="22"/>
                <w:lang w:val="en-US"/>
              </w:rPr>
              <w:t xml:space="preserve"> </w:t>
            </w:r>
            <w:r w:rsidRPr="00171853">
              <w:rPr>
                <w:color w:val="000000"/>
                <w:sz w:val="22"/>
                <w:szCs w:val="22"/>
              </w:rPr>
              <w:t>проведения</w:t>
            </w:r>
          </w:p>
          <w:p w14:paraId="532C8D72" w14:textId="77777777" w:rsidR="002A3BC6" w:rsidRPr="00171853" w:rsidRDefault="002A3BC6" w:rsidP="00571B0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71853">
              <w:rPr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F3B3E34" w14:textId="77777777" w:rsidR="002A3BC6" w:rsidRPr="00171853" w:rsidRDefault="002A3BC6" w:rsidP="00571B0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71853">
              <w:rPr>
                <w:color w:val="000000"/>
                <w:sz w:val="22"/>
                <w:szCs w:val="22"/>
              </w:rPr>
              <w:t>Цена</w:t>
            </w:r>
          </w:p>
          <w:p w14:paraId="4ECE5164" w14:textId="77777777" w:rsidR="002A3BC6" w:rsidRPr="00171853" w:rsidRDefault="002A3BC6" w:rsidP="00571B0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71853">
              <w:rPr>
                <w:color w:val="000000"/>
                <w:sz w:val="22"/>
                <w:szCs w:val="22"/>
              </w:rPr>
              <w:t>(руб.)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C1556F2" w14:textId="77777777" w:rsidR="002A3BC6" w:rsidRPr="00171853" w:rsidRDefault="002A3BC6" w:rsidP="00571B0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71853">
              <w:rPr>
                <w:color w:val="000000"/>
                <w:sz w:val="22"/>
                <w:szCs w:val="22"/>
              </w:rPr>
              <w:t>Кол-во</w:t>
            </w:r>
          </w:p>
          <w:p w14:paraId="39B57827" w14:textId="77777777" w:rsidR="002A3BC6" w:rsidRPr="00171853" w:rsidRDefault="002A3BC6" w:rsidP="00571B0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71853">
              <w:rPr>
                <w:color w:val="000000"/>
                <w:sz w:val="22"/>
                <w:szCs w:val="22"/>
              </w:rPr>
              <w:t>чел</w:t>
            </w:r>
            <w:r w:rsidR="000056FE" w:rsidRPr="00171853">
              <w:rPr>
                <w:color w:val="000000"/>
                <w:sz w:val="22"/>
                <w:szCs w:val="22"/>
              </w:rPr>
              <w:t>-к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CF3BC6" w14:textId="77777777" w:rsidR="002A3BC6" w:rsidRPr="00171853" w:rsidRDefault="002A3BC6" w:rsidP="00571B0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71853">
              <w:rPr>
                <w:color w:val="000000"/>
                <w:sz w:val="22"/>
                <w:szCs w:val="22"/>
              </w:rPr>
              <w:t>Стоимость</w:t>
            </w:r>
          </w:p>
          <w:p w14:paraId="0634D8F9" w14:textId="77777777" w:rsidR="002A3BC6" w:rsidRPr="00171853" w:rsidRDefault="002A3BC6" w:rsidP="00571B0E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171853">
              <w:rPr>
                <w:color w:val="000000"/>
                <w:sz w:val="22"/>
                <w:szCs w:val="22"/>
              </w:rPr>
              <w:t>(</w:t>
            </w:r>
            <w:r w:rsidR="006F51DB" w:rsidRPr="00171853">
              <w:rPr>
                <w:color w:val="000000"/>
                <w:sz w:val="22"/>
                <w:szCs w:val="22"/>
              </w:rPr>
              <w:t>руб.)</w:t>
            </w:r>
          </w:p>
        </w:tc>
      </w:tr>
      <w:tr w:rsidR="00213574" w:rsidRPr="00171853" w14:paraId="2638C824" w14:textId="77777777" w:rsidTr="003E5191">
        <w:tc>
          <w:tcPr>
            <w:tcW w:w="3232" w:type="dxa"/>
            <w:shd w:val="clear" w:color="auto" w:fill="auto"/>
            <w:vAlign w:val="center"/>
          </w:tcPr>
          <w:p w14:paraId="760DCE1B" w14:textId="77777777" w:rsidR="002A3BC6" w:rsidRPr="00171853" w:rsidRDefault="002A3BC6" w:rsidP="00171853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A8CC8C" w14:textId="77777777" w:rsidR="002A3BC6" w:rsidRPr="00171853" w:rsidRDefault="002A3BC6" w:rsidP="00171853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8BBD3EE" w14:textId="77777777" w:rsidR="002A3BC6" w:rsidRPr="00171853" w:rsidRDefault="002A3BC6" w:rsidP="00171853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8BE065D" w14:textId="77777777" w:rsidR="002A3BC6" w:rsidRPr="00171853" w:rsidRDefault="002A3BC6" w:rsidP="00171853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06DA68" w14:textId="77777777" w:rsidR="002A3BC6" w:rsidRPr="00171853" w:rsidRDefault="002A3BC6" w:rsidP="00171853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AF5793C" w14:textId="77777777" w:rsidR="002A3BC6" w:rsidRPr="00171853" w:rsidRDefault="002A3BC6" w:rsidP="00171853">
            <w:pPr>
              <w:overflowPunct/>
              <w:autoSpaceDE/>
              <w:autoSpaceDN/>
              <w:adjustRightInd/>
              <w:spacing w:before="120" w:after="120"/>
              <w:jc w:val="both"/>
              <w:textAlignment w:val="auto"/>
              <w:rPr>
                <w:color w:val="000000"/>
                <w:sz w:val="22"/>
                <w:szCs w:val="22"/>
              </w:rPr>
            </w:pPr>
          </w:p>
        </w:tc>
      </w:tr>
    </w:tbl>
    <w:p w14:paraId="6B62E2A5" w14:textId="77777777" w:rsidR="00AC4D8B" w:rsidRPr="00E72F35" w:rsidRDefault="003B5ED6" w:rsidP="00F925C6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sz w:val="22"/>
          <w:szCs w:val="22"/>
        </w:rPr>
      </w:pPr>
      <w:r w:rsidRPr="00171853">
        <w:rPr>
          <w:color w:val="000000"/>
          <w:sz w:val="22"/>
          <w:szCs w:val="22"/>
        </w:rPr>
        <w:t>Обучение проводится в порядке, установленном образовательной программой и учебным планом Исполнителя, с учетом потре</w:t>
      </w:r>
      <w:r w:rsidR="00A51F2B" w:rsidRPr="00171853">
        <w:rPr>
          <w:color w:val="000000"/>
          <w:sz w:val="22"/>
          <w:szCs w:val="22"/>
        </w:rPr>
        <w:t>бности Заказчика для специалиста</w:t>
      </w:r>
      <w:r w:rsidRPr="00171853">
        <w:rPr>
          <w:color w:val="000000"/>
          <w:sz w:val="22"/>
          <w:szCs w:val="22"/>
        </w:rPr>
        <w:t xml:space="preserve"> (далее по тексту</w:t>
      </w:r>
      <w:r w:rsidR="00DD6A73" w:rsidRPr="00171853">
        <w:rPr>
          <w:color w:val="000000"/>
          <w:sz w:val="22"/>
          <w:szCs w:val="22"/>
        </w:rPr>
        <w:t xml:space="preserve"> -</w:t>
      </w:r>
      <w:r w:rsidRPr="00171853">
        <w:rPr>
          <w:color w:val="000000"/>
          <w:sz w:val="22"/>
          <w:szCs w:val="22"/>
        </w:rPr>
        <w:t xml:space="preserve"> </w:t>
      </w:r>
      <w:r w:rsidR="00806B57" w:rsidRPr="00171853">
        <w:rPr>
          <w:color w:val="000000"/>
          <w:sz w:val="22"/>
          <w:szCs w:val="22"/>
        </w:rPr>
        <w:t>Обучающийся</w:t>
      </w:r>
      <w:r w:rsidRPr="00171853">
        <w:rPr>
          <w:color w:val="000000"/>
          <w:sz w:val="22"/>
          <w:szCs w:val="22"/>
        </w:rPr>
        <w:t>), направляем</w:t>
      </w:r>
      <w:r w:rsidR="00DF2F91">
        <w:rPr>
          <w:color w:val="000000"/>
          <w:sz w:val="22"/>
          <w:szCs w:val="22"/>
        </w:rPr>
        <w:t>ого</w:t>
      </w:r>
      <w:r w:rsidRPr="00171853">
        <w:rPr>
          <w:color w:val="000000"/>
          <w:sz w:val="22"/>
          <w:szCs w:val="22"/>
        </w:rPr>
        <w:t xml:space="preserve"> </w:t>
      </w:r>
      <w:r w:rsidRPr="00E72F35">
        <w:rPr>
          <w:sz w:val="22"/>
          <w:szCs w:val="22"/>
        </w:rPr>
        <w:t>Заказчиком.</w:t>
      </w:r>
      <w:r w:rsidR="00E14063" w:rsidRPr="00E72F35">
        <w:rPr>
          <w:sz w:val="22"/>
          <w:szCs w:val="22"/>
        </w:rPr>
        <w:t xml:space="preserve"> Описание образовательной программы указано в Приложении № 1 к Договору.</w:t>
      </w:r>
    </w:p>
    <w:p w14:paraId="4B9DBE6A" w14:textId="164F1552" w:rsidR="00DF6F5A" w:rsidRPr="00E72F35" w:rsidRDefault="00DF6F5A" w:rsidP="00F925C6">
      <w:pPr>
        <w:pStyle w:val="af2"/>
        <w:numPr>
          <w:ilvl w:val="1"/>
          <w:numId w:val="15"/>
        </w:numPr>
        <w:tabs>
          <w:tab w:val="left" w:pos="709"/>
        </w:tabs>
        <w:overflowPunct/>
        <w:autoSpaceDE/>
        <w:autoSpaceDN/>
        <w:adjustRightInd/>
        <w:spacing w:before="120" w:after="120"/>
        <w:ind w:left="0" w:right="-143" w:firstLine="0"/>
        <w:jc w:val="both"/>
        <w:textAlignment w:val="auto"/>
        <w:rPr>
          <w:sz w:val="22"/>
          <w:szCs w:val="22"/>
        </w:rPr>
      </w:pPr>
      <w:r w:rsidRPr="00E72F35">
        <w:rPr>
          <w:sz w:val="22"/>
          <w:szCs w:val="22"/>
        </w:rPr>
        <w:t xml:space="preserve">Форма проведения обучения: </w:t>
      </w:r>
      <w:r w:rsidR="006C171C">
        <w:rPr>
          <w:sz w:val="22"/>
          <w:szCs w:val="22"/>
        </w:rPr>
        <w:t>______________________</w:t>
      </w:r>
      <w:r w:rsidRPr="00E72F35">
        <w:rPr>
          <w:sz w:val="22"/>
          <w:szCs w:val="22"/>
        </w:rPr>
        <w:t>.</w:t>
      </w:r>
    </w:p>
    <w:p w14:paraId="7D9EC6B0" w14:textId="77777777" w:rsidR="00A349DC" w:rsidRPr="00E72F35" w:rsidRDefault="00A349DC" w:rsidP="00D94184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sz w:val="22"/>
          <w:szCs w:val="22"/>
        </w:rPr>
      </w:pPr>
      <w:r w:rsidRPr="00E72F35">
        <w:rPr>
          <w:sz w:val="22"/>
          <w:szCs w:val="22"/>
        </w:rPr>
        <w:t xml:space="preserve">Место проведения обучения: </w:t>
      </w:r>
      <w:r w:rsidR="00933F73" w:rsidRPr="00E72F35">
        <w:rPr>
          <w:sz w:val="22"/>
          <w:szCs w:val="22"/>
        </w:rPr>
        <w:t xml:space="preserve">г. Москва, ул. </w:t>
      </w:r>
      <w:proofErr w:type="spellStart"/>
      <w:r w:rsidR="00933F73" w:rsidRPr="00E72F35">
        <w:rPr>
          <w:sz w:val="22"/>
          <w:szCs w:val="22"/>
        </w:rPr>
        <w:t>Доброслободская</w:t>
      </w:r>
      <w:proofErr w:type="spellEnd"/>
      <w:r w:rsidR="00933F73" w:rsidRPr="00E72F35">
        <w:rPr>
          <w:sz w:val="22"/>
          <w:szCs w:val="22"/>
        </w:rPr>
        <w:t>, д.5, стр. 1</w:t>
      </w:r>
      <w:r w:rsidRPr="00E72F35">
        <w:rPr>
          <w:sz w:val="22"/>
          <w:szCs w:val="22"/>
        </w:rPr>
        <w:t>.</w:t>
      </w:r>
    </w:p>
    <w:p w14:paraId="4F395A81" w14:textId="77777777" w:rsidR="00707F51" w:rsidRPr="00171853" w:rsidRDefault="00707F51" w:rsidP="002F285E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При реализации</w:t>
      </w:r>
      <w:r w:rsidR="00B014A7" w:rsidRPr="00171853">
        <w:rPr>
          <w:color w:val="000000"/>
          <w:sz w:val="22"/>
          <w:szCs w:val="22"/>
        </w:rPr>
        <w:t xml:space="preserve"> образовательных</w:t>
      </w:r>
      <w:r w:rsidRPr="00171853">
        <w:rPr>
          <w:color w:val="000000"/>
          <w:sz w:val="22"/>
          <w:szCs w:val="22"/>
        </w:rPr>
        <w:t xml:space="preserve"> программ использу</w:t>
      </w:r>
      <w:r w:rsidR="00854B5B" w:rsidRPr="00171853">
        <w:rPr>
          <w:color w:val="000000"/>
          <w:sz w:val="22"/>
          <w:szCs w:val="22"/>
        </w:rPr>
        <w:t>ю</w:t>
      </w:r>
      <w:r w:rsidRPr="00171853">
        <w:rPr>
          <w:color w:val="000000"/>
          <w:sz w:val="22"/>
          <w:szCs w:val="22"/>
        </w:rPr>
        <w:t>тся электронн</w:t>
      </w:r>
      <w:r w:rsidR="006811F5" w:rsidRPr="00171853">
        <w:rPr>
          <w:color w:val="000000"/>
          <w:sz w:val="22"/>
          <w:szCs w:val="22"/>
        </w:rPr>
        <w:t xml:space="preserve">ые </w:t>
      </w:r>
      <w:r w:rsidR="00640DF1" w:rsidRPr="00171853">
        <w:rPr>
          <w:color w:val="000000"/>
          <w:sz w:val="22"/>
          <w:szCs w:val="22"/>
        </w:rPr>
        <w:t xml:space="preserve">учебные </w:t>
      </w:r>
      <w:r w:rsidR="003D5328">
        <w:rPr>
          <w:color w:val="000000"/>
          <w:sz w:val="22"/>
          <w:szCs w:val="22"/>
        </w:rPr>
        <w:t>материалы</w:t>
      </w:r>
      <w:r w:rsidRPr="00171853">
        <w:rPr>
          <w:color w:val="000000"/>
          <w:sz w:val="22"/>
          <w:szCs w:val="22"/>
        </w:rPr>
        <w:t>.</w:t>
      </w:r>
    </w:p>
    <w:p w14:paraId="6651D769" w14:textId="77777777" w:rsidR="002B5568" w:rsidRPr="00E72F35" w:rsidRDefault="00AD7BB9" w:rsidP="0038057B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sz w:val="22"/>
          <w:szCs w:val="22"/>
        </w:rPr>
      </w:pPr>
      <w:r w:rsidRPr="00171853">
        <w:rPr>
          <w:color w:val="000000"/>
          <w:sz w:val="22"/>
          <w:szCs w:val="22"/>
        </w:rPr>
        <w:t>О</w:t>
      </w:r>
      <w:r w:rsidR="00FE7294" w:rsidRPr="00171853">
        <w:rPr>
          <w:color w:val="000000"/>
          <w:sz w:val="22"/>
          <w:szCs w:val="22"/>
        </w:rPr>
        <w:t>своени</w:t>
      </w:r>
      <w:r w:rsidRPr="00171853">
        <w:rPr>
          <w:color w:val="000000"/>
          <w:sz w:val="22"/>
          <w:szCs w:val="22"/>
        </w:rPr>
        <w:t xml:space="preserve">е </w:t>
      </w:r>
      <w:r w:rsidR="00FE7294" w:rsidRPr="00171853">
        <w:rPr>
          <w:color w:val="000000"/>
          <w:sz w:val="22"/>
          <w:szCs w:val="22"/>
        </w:rPr>
        <w:t>программы</w:t>
      </w:r>
      <w:r w:rsidR="00003821" w:rsidRPr="00171853">
        <w:rPr>
          <w:color w:val="000000"/>
          <w:sz w:val="22"/>
          <w:szCs w:val="22"/>
        </w:rPr>
        <w:t xml:space="preserve"> (части п</w:t>
      </w:r>
      <w:r w:rsidR="00F834F7" w:rsidRPr="00171853">
        <w:rPr>
          <w:color w:val="000000"/>
          <w:sz w:val="22"/>
          <w:szCs w:val="22"/>
        </w:rPr>
        <w:t>р</w:t>
      </w:r>
      <w:r w:rsidR="00003821" w:rsidRPr="00171853">
        <w:rPr>
          <w:color w:val="000000"/>
          <w:sz w:val="22"/>
          <w:szCs w:val="22"/>
        </w:rPr>
        <w:t>ограммы)</w:t>
      </w:r>
      <w:r w:rsidR="00FE7294" w:rsidRPr="00171853">
        <w:rPr>
          <w:color w:val="000000"/>
          <w:sz w:val="22"/>
          <w:szCs w:val="22"/>
        </w:rPr>
        <w:t xml:space="preserve"> </w:t>
      </w:r>
      <w:r w:rsidRPr="00171853">
        <w:rPr>
          <w:color w:val="000000"/>
          <w:sz w:val="22"/>
          <w:szCs w:val="22"/>
        </w:rPr>
        <w:t>завершается итоговой (промежуточной) аттестацией по форме</w:t>
      </w:r>
      <w:r w:rsidR="003B0E48" w:rsidRPr="00171853">
        <w:rPr>
          <w:color w:val="000000"/>
          <w:sz w:val="22"/>
          <w:szCs w:val="22"/>
        </w:rPr>
        <w:t>,</w:t>
      </w:r>
      <w:r w:rsidRPr="00171853">
        <w:rPr>
          <w:color w:val="000000"/>
          <w:sz w:val="22"/>
          <w:szCs w:val="22"/>
        </w:rPr>
        <w:t xml:space="preserve"> предусмотренной</w:t>
      </w:r>
      <w:r w:rsidR="00E14063" w:rsidRPr="00171853">
        <w:rPr>
          <w:color w:val="000000"/>
          <w:sz w:val="22"/>
          <w:szCs w:val="22"/>
        </w:rPr>
        <w:t xml:space="preserve"> образовательной</w:t>
      </w:r>
      <w:r w:rsidRPr="00171853">
        <w:rPr>
          <w:color w:val="000000"/>
          <w:sz w:val="22"/>
          <w:szCs w:val="22"/>
        </w:rPr>
        <w:t xml:space="preserve"> программой и выдачей</w:t>
      </w:r>
      <w:r w:rsidR="00FE7294" w:rsidRPr="00171853">
        <w:rPr>
          <w:color w:val="000000"/>
          <w:sz w:val="22"/>
          <w:szCs w:val="22"/>
        </w:rPr>
        <w:t xml:space="preserve"> </w:t>
      </w:r>
      <w:r w:rsidR="00806B57" w:rsidRPr="00171853">
        <w:rPr>
          <w:color w:val="000000"/>
          <w:sz w:val="22"/>
          <w:szCs w:val="22"/>
        </w:rPr>
        <w:t>Обучающемуся</w:t>
      </w:r>
      <w:r w:rsidR="00F834F7" w:rsidRPr="00171853">
        <w:rPr>
          <w:color w:val="000000"/>
          <w:sz w:val="22"/>
          <w:szCs w:val="22"/>
        </w:rPr>
        <w:t>,</w:t>
      </w:r>
      <w:r w:rsidR="00151A58" w:rsidRPr="00171853">
        <w:rPr>
          <w:color w:val="000000"/>
          <w:sz w:val="22"/>
          <w:szCs w:val="22"/>
        </w:rPr>
        <w:t xml:space="preserve"> успешно прошедшему аттестацию</w:t>
      </w:r>
      <w:r w:rsidR="003B0E48" w:rsidRPr="00171853">
        <w:rPr>
          <w:color w:val="000000"/>
          <w:sz w:val="22"/>
          <w:szCs w:val="22"/>
        </w:rPr>
        <w:t>,</w:t>
      </w:r>
      <w:r w:rsidR="00151A58" w:rsidRPr="00171853">
        <w:rPr>
          <w:color w:val="000000"/>
          <w:sz w:val="22"/>
          <w:szCs w:val="22"/>
        </w:rPr>
        <w:t xml:space="preserve"> </w:t>
      </w:r>
      <w:r w:rsidR="00BD0B4F" w:rsidRPr="00E72F35">
        <w:rPr>
          <w:sz w:val="22"/>
          <w:szCs w:val="22"/>
        </w:rPr>
        <w:t>докумен</w:t>
      </w:r>
      <w:r w:rsidR="00003821" w:rsidRPr="00E72F35">
        <w:rPr>
          <w:sz w:val="22"/>
          <w:szCs w:val="22"/>
        </w:rPr>
        <w:t>т</w:t>
      </w:r>
      <w:r w:rsidRPr="00E72F35">
        <w:rPr>
          <w:sz w:val="22"/>
          <w:szCs w:val="22"/>
        </w:rPr>
        <w:t>а</w:t>
      </w:r>
      <w:r w:rsidR="00003821" w:rsidRPr="00E72F35">
        <w:rPr>
          <w:sz w:val="22"/>
          <w:szCs w:val="22"/>
        </w:rPr>
        <w:t xml:space="preserve"> установленного образца</w:t>
      </w:r>
      <w:r w:rsidR="00151A58" w:rsidRPr="00E72F35">
        <w:rPr>
          <w:sz w:val="22"/>
          <w:szCs w:val="22"/>
        </w:rPr>
        <w:t xml:space="preserve">. </w:t>
      </w:r>
      <w:r w:rsidR="00806B57" w:rsidRPr="00E72F35">
        <w:rPr>
          <w:sz w:val="22"/>
          <w:szCs w:val="22"/>
        </w:rPr>
        <w:t>Обучающемуся</w:t>
      </w:r>
      <w:r w:rsidR="00E609B4" w:rsidRPr="00E72F35">
        <w:rPr>
          <w:sz w:val="22"/>
          <w:szCs w:val="22"/>
        </w:rPr>
        <w:t>,</w:t>
      </w:r>
      <w:r w:rsidR="00151A58" w:rsidRPr="00E72F35">
        <w:rPr>
          <w:sz w:val="22"/>
          <w:szCs w:val="22"/>
        </w:rPr>
        <w:t xml:space="preserve"> не прошедшему успешно аттестацию</w:t>
      </w:r>
      <w:r w:rsidR="00E609B4" w:rsidRPr="00E72F35">
        <w:rPr>
          <w:sz w:val="22"/>
          <w:szCs w:val="22"/>
        </w:rPr>
        <w:t>,</w:t>
      </w:r>
      <w:r w:rsidR="00151A58" w:rsidRPr="00E72F35">
        <w:rPr>
          <w:sz w:val="22"/>
          <w:szCs w:val="22"/>
        </w:rPr>
        <w:t xml:space="preserve"> выдается справка</w:t>
      </w:r>
      <w:r w:rsidRPr="00E72F35">
        <w:rPr>
          <w:sz w:val="22"/>
          <w:szCs w:val="22"/>
        </w:rPr>
        <w:t xml:space="preserve"> об обучении.</w:t>
      </w:r>
    </w:p>
    <w:p w14:paraId="6CC1BB19" w14:textId="77777777" w:rsidR="00E14063" w:rsidRPr="00E72F35" w:rsidRDefault="00E14063" w:rsidP="00495805">
      <w:pPr>
        <w:numPr>
          <w:ilvl w:val="1"/>
          <w:numId w:val="15"/>
        </w:numPr>
        <w:tabs>
          <w:tab w:val="left" w:pos="709"/>
        </w:tabs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sz w:val="22"/>
          <w:szCs w:val="22"/>
        </w:rPr>
      </w:pPr>
      <w:r w:rsidRPr="00E72F35">
        <w:rPr>
          <w:b/>
          <w:sz w:val="22"/>
          <w:szCs w:val="22"/>
        </w:rPr>
        <w:t>Вариант № 1:</w:t>
      </w:r>
      <w:r w:rsidRPr="00E72F35">
        <w:rPr>
          <w:sz w:val="22"/>
          <w:szCs w:val="22"/>
        </w:rPr>
        <w:t xml:space="preserve"> Данные Обучающегося, подлежащие указанию в договоре на оказание образовательных услуг согласно Постановлению Правительства РФ от </w:t>
      </w:r>
      <w:r w:rsidR="009029CA" w:rsidRPr="00E72F35">
        <w:rPr>
          <w:sz w:val="22"/>
          <w:szCs w:val="22"/>
        </w:rPr>
        <w:t>«</w:t>
      </w:r>
      <w:r w:rsidRPr="00E72F35">
        <w:rPr>
          <w:sz w:val="22"/>
          <w:szCs w:val="22"/>
        </w:rPr>
        <w:t>15</w:t>
      </w:r>
      <w:r w:rsidR="009029CA" w:rsidRPr="00E72F35">
        <w:rPr>
          <w:sz w:val="22"/>
          <w:szCs w:val="22"/>
        </w:rPr>
        <w:t>»</w:t>
      </w:r>
      <w:r w:rsidRPr="00E72F35">
        <w:rPr>
          <w:sz w:val="22"/>
          <w:szCs w:val="22"/>
        </w:rPr>
        <w:t xml:space="preserve"> сентября 2020 г. № 1441 «Об утверждении Правил оказания платных образовательных услуг»:</w:t>
      </w:r>
    </w:p>
    <w:p w14:paraId="5F3393C2" w14:textId="77777777" w:rsidR="00E14063" w:rsidRPr="00E72F35" w:rsidRDefault="00E14063" w:rsidP="00495805">
      <w:pPr>
        <w:tabs>
          <w:tab w:val="left" w:pos="709"/>
        </w:tabs>
        <w:overflowPunct/>
        <w:autoSpaceDE/>
        <w:autoSpaceDN/>
        <w:adjustRightInd/>
        <w:spacing w:before="120" w:after="120"/>
        <w:jc w:val="both"/>
        <w:textAlignment w:val="auto"/>
        <w:rPr>
          <w:sz w:val="22"/>
          <w:szCs w:val="22"/>
        </w:rPr>
      </w:pPr>
      <w:r w:rsidRPr="00E72F35">
        <w:rPr>
          <w:sz w:val="22"/>
          <w:szCs w:val="22"/>
        </w:rPr>
        <w:t>ФИО: ___________;</w:t>
      </w:r>
    </w:p>
    <w:p w14:paraId="58B8660C" w14:textId="77777777" w:rsidR="00E14063" w:rsidRPr="00E72F35" w:rsidRDefault="00E504B6" w:rsidP="00495805">
      <w:pPr>
        <w:tabs>
          <w:tab w:val="left" w:pos="709"/>
        </w:tabs>
        <w:overflowPunct/>
        <w:autoSpaceDE/>
        <w:autoSpaceDN/>
        <w:adjustRightInd/>
        <w:spacing w:before="120" w:after="120"/>
        <w:jc w:val="both"/>
        <w:textAlignment w:val="auto"/>
        <w:rPr>
          <w:sz w:val="22"/>
          <w:szCs w:val="22"/>
        </w:rPr>
      </w:pPr>
      <w:r w:rsidRPr="00E72F35">
        <w:rPr>
          <w:sz w:val="22"/>
          <w:szCs w:val="22"/>
        </w:rPr>
        <w:t>Место нахождения (место жительства)</w:t>
      </w:r>
      <w:r w:rsidR="00E14063" w:rsidRPr="00E72F35">
        <w:rPr>
          <w:sz w:val="22"/>
          <w:szCs w:val="22"/>
        </w:rPr>
        <w:t>: _________________;</w:t>
      </w:r>
    </w:p>
    <w:p w14:paraId="352FBBC4" w14:textId="77777777" w:rsidR="00E14063" w:rsidRPr="00E72F35" w:rsidRDefault="00E14063" w:rsidP="00495805">
      <w:pPr>
        <w:tabs>
          <w:tab w:val="left" w:pos="709"/>
        </w:tabs>
        <w:overflowPunct/>
        <w:autoSpaceDE/>
        <w:autoSpaceDN/>
        <w:adjustRightInd/>
        <w:spacing w:before="120" w:after="120"/>
        <w:jc w:val="both"/>
        <w:textAlignment w:val="auto"/>
        <w:rPr>
          <w:sz w:val="22"/>
          <w:szCs w:val="22"/>
        </w:rPr>
      </w:pPr>
      <w:r w:rsidRPr="00E72F35">
        <w:rPr>
          <w:sz w:val="22"/>
          <w:szCs w:val="22"/>
        </w:rPr>
        <w:t>Контактный телефон: ________________.</w:t>
      </w:r>
    </w:p>
    <w:p w14:paraId="03432D24" w14:textId="77777777" w:rsidR="00E14063" w:rsidRPr="00E72F35" w:rsidRDefault="00E14063" w:rsidP="00495805">
      <w:pPr>
        <w:overflowPunct/>
        <w:autoSpaceDE/>
        <w:autoSpaceDN/>
        <w:adjustRightInd/>
        <w:spacing w:before="120" w:after="120"/>
        <w:jc w:val="both"/>
        <w:textAlignment w:val="auto"/>
        <w:rPr>
          <w:sz w:val="22"/>
          <w:szCs w:val="22"/>
        </w:rPr>
      </w:pPr>
      <w:r w:rsidRPr="00E72F35">
        <w:rPr>
          <w:b/>
          <w:sz w:val="22"/>
          <w:szCs w:val="22"/>
        </w:rPr>
        <w:t>Вариант № 2:</w:t>
      </w:r>
      <w:r w:rsidRPr="00E72F35">
        <w:rPr>
          <w:sz w:val="22"/>
          <w:szCs w:val="22"/>
        </w:rPr>
        <w:t xml:space="preserve"> Данные Обучающегося, подлежащие указанию в договоре на оказание образовательных услуг согласно Постановлению Правительства РФ от </w:t>
      </w:r>
      <w:r w:rsidR="009029CA" w:rsidRPr="00E72F35">
        <w:rPr>
          <w:sz w:val="22"/>
          <w:szCs w:val="22"/>
        </w:rPr>
        <w:t>«</w:t>
      </w:r>
      <w:r w:rsidRPr="00E72F35">
        <w:rPr>
          <w:sz w:val="22"/>
          <w:szCs w:val="22"/>
        </w:rPr>
        <w:t>15</w:t>
      </w:r>
      <w:r w:rsidR="009029CA" w:rsidRPr="00E72F35">
        <w:rPr>
          <w:sz w:val="22"/>
          <w:szCs w:val="22"/>
        </w:rPr>
        <w:t>»</w:t>
      </w:r>
      <w:r w:rsidRPr="00E72F35">
        <w:rPr>
          <w:sz w:val="22"/>
          <w:szCs w:val="22"/>
        </w:rPr>
        <w:t xml:space="preserve"> сентября 2020 г. № 1441 «Об утверждении Правил оказания платных образовательных услуг», указываются в Приложении № 2 к Договору.</w:t>
      </w:r>
    </w:p>
    <w:p w14:paraId="432776E0" w14:textId="77777777" w:rsidR="00CA3A95" w:rsidRPr="00171853" w:rsidRDefault="00CA3A95" w:rsidP="00171853">
      <w:pPr>
        <w:pStyle w:val="title1"/>
        <w:numPr>
          <w:ilvl w:val="0"/>
          <w:numId w:val="15"/>
        </w:numPr>
        <w:tabs>
          <w:tab w:val="left" w:pos="709"/>
          <w:tab w:val="right" w:pos="9923"/>
        </w:tabs>
        <w:spacing w:before="120"/>
        <w:ind w:left="0" w:firstLine="0"/>
        <w:jc w:val="both"/>
        <w:rPr>
          <w:rFonts w:ascii="Times New Roman" w:hAnsi="Times New Roman" w:cs="Times New Roman"/>
          <w:lang w:val="ru-RU"/>
        </w:rPr>
      </w:pPr>
      <w:r w:rsidRPr="00E72F35">
        <w:rPr>
          <w:rFonts w:ascii="Times New Roman" w:hAnsi="Times New Roman" w:cs="Times New Roman"/>
          <w:lang w:val="ru-RU"/>
        </w:rPr>
        <w:t xml:space="preserve">ПРАВА И ОБЯЗАННОСТИ </w:t>
      </w:r>
      <w:r w:rsidR="009A6CA1" w:rsidRPr="00E72F35">
        <w:rPr>
          <w:rFonts w:ascii="Times New Roman" w:hAnsi="Times New Roman" w:cs="Times New Roman"/>
          <w:lang w:val="ru-RU"/>
        </w:rPr>
        <w:t xml:space="preserve">ИСПОЛНИТЕЛЯ, ЗАКАЗЧИКА </w:t>
      </w:r>
      <w:r w:rsidR="009A6CA1" w:rsidRPr="00171853">
        <w:rPr>
          <w:rFonts w:ascii="Times New Roman" w:hAnsi="Times New Roman" w:cs="Times New Roman"/>
          <w:lang w:val="ru-RU"/>
        </w:rPr>
        <w:t>И ОБУЧАЮЩЕГОСЯ</w:t>
      </w:r>
    </w:p>
    <w:p w14:paraId="5C083D14" w14:textId="77777777" w:rsidR="00F44493" w:rsidRPr="00171853" w:rsidRDefault="00F44493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b/>
          <w:color w:val="000000"/>
          <w:sz w:val="22"/>
          <w:szCs w:val="22"/>
        </w:rPr>
      </w:pPr>
      <w:r w:rsidRPr="00171853">
        <w:rPr>
          <w:b/>
          <w:color w:val="000000"/>
          <w:sz w:val="22"/>
          <w:szCs w:val="22"/>
        </w:rPr>
        <w:t>Исполнитель имеет право</w:t>
      </w:r>
      <w:r w:rsidR="00ED7E9C" w:rsidRPr="00171853">
        <w:rPr>
          <w:b/>
          <w:color w:val="000000"/>
          <w:sz w:val="22"/>
          <w:szCs w:val="22"/>
        </w:rPr>
        <w:t>:</w:t>
      </w:r>
    </w:p>
    <w:p w14:paraId="431C009B" w14:textId="77777777" w:rsidR="00F44493" w:rsidRPr="00D34751" w:rsidRDefault="00F44493" w:rsidP="00D34751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D34751">
        <w:rPr>
          <w:color w:val="000000"/>
          <w:sz w:val="22"/>
          <w:szCs w:val="22"/>
        </w:rPr>
        <w:t>Самостоятельно осуществлять образовательный процесс, устанавливать систем</w:t>
      </w:r>
      <w:r w:rsidR="008C2430" w:rsidRPr="00D34751">
        <w:rPr>
          <w:color w:val="000000"/>
          <w:sz w:val="22"/>
          <w:szCs w:val="22"/>
        </w:rPr>
        <w:t>у</w:t>
      </w:r>
      <w:r w:rsidRPr="00D34751">
        <w:rPr>
          <w:color w:val="000000"/>
          <w:sz w:val="22"/>
          <w:szCs w:val="22"/>
        </w:rPr>
        <w:t xml:space="preserve"> оценок, формы, порядок и периодичность проведения промежуточной аттестации </w:t>
      </w:r>
      <w:r w:rsidR="00806B57" w:rsidRPr="00D34751">
        <w:rPr>
          <w:color w:val="000000"/>
          <w:sz w:val="22"/>
          <w:szCs w:val="22"/>
        </w:rPr>
        <w:t>Обучающегося</w:t>
      </w:r>
      <w:r w:rsidRPr="00D34751">
        <w:rPr>
          <w:color w:val="000000"/>
          <w:sz w:val="22"/>
          <w:szCs w:val="22"/>
        </w:rPr>
        <w:t>.</w:t>
      </w:r>
    </w:p>
    <w:p w14:paraId="24501A12" w14:textId="77777777" w:rsidR="00EE5532" w:rsidRPr="00171853" w:rsidRDefault="00EE5532" w:rsidP="00D34751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Предоставлять Заказчику информацию, связанную с порядком оказания образовательных услуг</w:t>
      </w:r>
      <w:r w:rsidR="008C2430" w:rsidRPr="00171853">
        <w:rPr>
          <w:color w:val="000000"/>
          <w:sz w:val="22"/>
          <w:szCs w:val="22"/>
        </w:rPr>
        <w:t>,</w:t>
      </w:r>
      <w:r w:rsidRPr="00171853">
        <w:rPr>
          <w:color w:val="000000"/>
          <w:sz w:val="22"/>
          <w:szCs w:val="22"/>
        </w:rPr>
        <w:t xml:space="preserve"> путем размещения ее на официальном сайте Исполнителя.</w:t>
      </w:r>
    </w:p>
    <w:p w14:paraId="3004DD43" w14:textId="77777777" w:rsidR="00F44493" w:rsidRPr="00171853" w:rsidRDefault="00F44493" w:rsidP="00D34751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Применять к </w:t>
      </w:r>
      <w:r w:rsidR="00806B57" w:rsidRPr="00171853">
        <w:rPr>
          <w:color w:val="000000"/>
          <w:sz w:val="22"/>
          <w:szCs w:val="22"/>
        </w:rPr>
        <w:t>Обучающемуся</w:t>
      </w:r>
      <w:r w:rsidRPr="00171853">
        <w:rPr>
          <w:color w:val="000000"/>
          <w:sz w:val="22"/>
          <w:szCs w:val="22"/>
        </w:rPr>
        <w:t xml:space="preserve"> меры поощрения и дисциплинарного взыскания, отчислить </w:t>
      </w:r>
      <w:r w:rsidR="00806B57" w:rsidRPr="00171853">
        <w:rPr>
          <w:color w:val="000000"/>
          <w:sz w:val="22"/>
          <w:szCs w:val="22"/>
        </w:rPr>
        <w:t>Обучающегося</w:t>
      </w:r>
      <w:r w:rsidRPr="00171853">
        <w:rPr>
          <w:color w:val="000000"/>
          <w:sz w:val="22"/>
          <w:szCs w:val="22"/>
        </w:rPr>
        <w:t xml:space="preserve"> по основаниям</w:t>
      </w:r>
      <w:r w:rsidR="003B0E48" w:rsidRPr="00171853">
        <w:rPr>
          <w:color w:val="000000"/>
          <w:sz w:val="22"/>
          <w:szCs w:val="22"/>
        </w:rPr>
        <w:t>,</w:t>
      </w:r>
      <w:r w:rsidRPr="00171853">
        <w:rPr>
          <w:color w:val="000000"/>
          <w:sz w:val="22"/>
          <w:szCs w:val="22"/>
        </w:rPr>
        <w:t xml:space="preserve"> предусмотренным Законодательством Российской Федерации</w:t>
      </w:r>
      <w:r w:rsidR="003B0E48" w:rsidRPr="00171853">
        <w:rPr>
          <w:color w:val="000000"/>
          <w:sz w:val="22"/>
          <w:szCs w:val="22"/>
        </w:rPr>
        <w:t>,</w:t>
      </w:r>
      <w:r w:rsidRPr="00171853">
        <w:rPr>
          <w:color w:val="000000"/>
          <w:sz w:val="22"/>
          <w:szCs w:val="22"/>
        </w:rPr>
        <w:t xml:space="preserve"> настоящим </w:t>
      </w:r>
      <w:r w:rsidR="00DD6A73" w:rsidRPr="00171853">
        <w:rPr>
          <w:color w:val="000000"/>
          <w:sz w:val="22"/>
          <w:szCs w:val="22"/>
        </w:rPr>
        <w:t>Д</w:t>
      </w:r>
      <w:r w:rsidRPr="00171853">
        <w:rPr>
          <w:color w:val="000000"/>
          <w:sz w:val="22"/>
          <w:szCs w:val="22"/>
        </w:rPr>
        <w:t xml:space="preserve">оговором и локальными нормативными актами </w:t>
      </w:r>
      <w:r w:rsidR="00ED7E9C" w:rsidRPr="00171853">
        <w:rPr>
          <w:color w:val="000000"/>
          <w:sz w:val="22"/>
          <w:szCs w:val="22"/>
        </w:rPr>
        <w:t>И</w:t>
      </w:r>
      <w:r w:rsidRPr="00171853">
        <w:rPr>
          <w:color w:val="000000"/>
          <w:sz w:val="22"/>
          <w:szCs w:val="22"/>
        </w:rPr>
        <w:t>сполнителя</w:t>
      </w:r>
      <w:r w:rsidR="003B0E48" w:rsidRPr="00171853">
        <w:rPr>
          <w:color w:val="000000"/>
          <w:sz w:val="22"/>
          <w:szCs w:val="22"/>
        </w:rPr>
        <w:t>, размещенными на его официальном сайте:</w:t>
      </w:r>
      <w:r w:rsidR="008C2430" w:rsidRPr="00171853">
        <w:rPr>
          <w:color w:val="000000"/>
          <w:sz w:val="22"/>
          <w:szCs w:val="22"/>
        </w:rPr>
        <w:t xml:space="preserve"> </w:t>
      </w:r>
      <w:r w:rsidR="00D34751" w:rsidRPr="00171853">
        <w:rPr>
          <w:color w:val="000000"/>
          <w:sz w:val="22"/>
          <w:szCs w:val="22"/>
        </w:rPr>
        <w:t>(</w:t>
      </w:r>
      <w:hyperlink r:id="rId6" w:history="1">
        <w:r w:rsidR="00CA52AE" w:rsidRPr="00502334">
          <w:rPr>
            <w:rStyle w:val="af1"/>
            <w:sz w:val="22"/>
            <w:szCs w:val="22"/>
          </w:rPr>
          <w:t>http</w:t>
        </w:r>
        <w:r w:rsidR="00CA52AE" w:rsidRPr="00502334">
          <w:rPr>
            <w:rStyle w:val="af1"/>
            <w:sz w:val="22"/>
            <w:szCs w:val="22"/>
            <w:lang w:val="en-US"/>
          </w:rPr>
          <w:t>s</w:t>
        </w:r>
        <w:r w:rsidR="00CA52AE" w:rsidRPr="00502334">
          <w:rPr>
            <w:rStyle w:val="af1"/>
            <w:sz w:val="22"/>
            <w:szCs w:val="22"/>
          </w:rPr>
          <w:t>://www.academy.ru/</w:t>
        </w:r>
        <w:proofErr w:type="spellStart"/>
        <w:r w:rsidR="00CA52AE" w:rsidRPr="00502334">
          <w:rPr>
            <w:rStyle w:val="af1"/>
            <w:sz w:val="22"/>
            <w:szCs w:val="22"/>
          </w:rPr>
          <w:t>about</w:t>
        </w:r>
        <w:proofErr w:type="spellEnd"/>
        <w:r w:rsidR="00CA52AE" w:rsidRPr="00502334">
          <w:rPr>
            <w:rStyle w:val="af1"/>
            <w:sz w:val="22"/>
            <w:szCs w:val="22"/>
          </w:rPr>
          <w:t>/</w:t>
        </w:r>
        <w:proofErr w:type="spellStart"/>
        <w:r w:rsidR="00CA52AE" w:rsidRPr="00502334">
          <w:rPr>
            <w:rStyle w:val="af1"/>
            <w:sz w:val="22"/>
            <w:szCs w:val="22"/>
          </w:rPr>
          <w:t>svedenija</w:t>
        </w:r>
        <w:proofErr w:type="spellEnd"/>
        <w:r w:rsidR="00CA52AE" w:rsidRPr="00502334">
          <w:rPr>
            <w:rStyle w:val="af1"/>
            <w:sz w:val="22"/>
            <w:szCs w:val="22"/>
          </w:rPr>
          <w:t>/</w:t>
        </w:r>
      </w:hyperlink>
      <w:r w:rsidR="00D34751" w:rsidRPr="00171853">
        <w:rPr>
          <w:color w:val="000000"/>
          <w:sz w:val="22"/>
          <w:szCs w:val="22"/>
        </w:rPr>
        <w:t>)</w:t>
      </w:r>
      <w:r w:rsidRPr="00171853">
        <w:rPr>
          <w:color w:val="000000"/>
          <w:sz w:val="22"/>
          <w:szCs w:val="22"/>
        </w:rPr>
        <w:t>.</w:t>
      </w:r>
    </w:p>
    <w:p w14:paraId="45A91A12" w14:textId="77777777" w:rsidR="00F44493" w:rsidRPr="00171853" w:rsidRDefault="00F44493" w:rsidP="00D34751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Расторгнуть в одностороннем порядке настоящий Договор в случае просрочки оплаты стоимости платных образовательных услуг, а также если оказание данных услуг стало невозможным вследствие действий (бездействия) </w:t>
      </w:r>
      <w:r w:rsidR="00A51F2B" w:rsidRPr="00171853">
        <w:rPr>
          <w:color w:val="000000"/>
          <w:sz w:val="22"/>
          <w:szCs w:val="22"/>
        </w:rPr>
        <w:t>О</w:t>
      </w:r>
      <w:r w:rsidRPr="00171853">
        <w:rPr>
          <w:color w:val="000000"/>
          <w:sz w:val="22"/>
          <w:szCs w:val="22"/>
        </w:rPr>
        <w:t>бучающегося.</w:t>
      </w:r>
    </w:p>
    <w:p w14:paraId="035A105D" w14:textId="77777777" w:rsidR="00F44493" w:rsidRPr="00171853" w:rsidRDefault="00F44493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b/>
          <w:color w:val="000000"/>
          <w:sz w:val="22"/>
          <w:szCs w:val="22"/>
        </w:rPr>
      </w:pPr>
      <w:r w:rsidRPr="00171853">
        <w:rPr>
          <w:b/>
          <w:color w:val="000000"/>
          <w:sz w:val="22"/>
          <w:szCs w:val="22"/>
        </w:rPr>
        <w:t>Заказчик имеет право</w:t>
      </w:r>
      <w:r w:rsidR="00ED7E9C" w:rsidRPr="00171853">
        <w:rPr>
          <w:b/>
          <w:color w:val="000000"/>
          <w:sz w:val="22"/>
          <w:szCs w:val="22"/>
        </w:rPr>
        <w:t>:</w:t>
      </w:r>
    </w:p>
    <w:p w14:paraId="313281E0" w14:textId="77777777" w:rsidR="00F44493" w:rsidRPr="00171853" w:rsidRDefault="00F44493" w:rsidP="00171853">
      <w:pPr>
        <w:pStyle w:val="af2"/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Получа</w:t>
      </w:r>
      <w:r w:rsidR="00F834F7" w:rsidRPr="00171853">
        <w:rPr>
          <w:color w:val="000000"/>
          <w:sz w:val="22"/>
          <w:szCs w:val="22"/>
        </w:rPr>
        <w:t>ть информацию от Исполнителя по</w:t>
      </w:r>
      <w:r w:rsidRPr="00171853">
        <w:rPr>
          <w:color w:val="000000"/>
          <w:sz w:val="22"/>
          <w:szCs w:val="22"/>
        </w:rPr>
        <w:t xml:space="preserve"> вопросам организации и обеспечения надлежащего оказания услуг, предусмотренных настоящим </w:t>
      </w:r>
      <w:r w:rsidR="00DD6A73" w:rsidRPr="00171853">
        <w:rPr>
          <w:color w:val="000000"/>
          <w:sz w:val="22"/>
          <w:szCs w:val="22"/>
        </w:rPr>
        <w:t>Д</w:t>
      </w:r>
      <w:r w:rsidRPr="00171853">
        <w:rPr>
          <w:color w:val="000000"/>
          <w:sz w:val="22"/>
          <w:szCs w:val="22"/>
        </w:rPr>
        <w:t>оговором.</w:t>
      </w:r>
    </w:p>
    <w:p w14:paraId="79AD29CA" w14:textId="77777777" w:rsidR="00F834F7" w:rsidRPr="00171853" w:rsidRDefault="00F44493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Обращаться к </w:t>
      </w:r>
      <w:r w:rsidR="00ED7E9C" w:rsidRPr="00171853">
        <w:rPr>
          <w:color w:val="000000"/>
          <w:sz w:val="22"/>
          <w:szCs w:val="22"/>
        </w:rPr>
        <w:t>И</w:t>
      </w:r>
      <w:r w:rsidRPr="00171853">
        <w:rPr>
          <w:color w:val="000000"/>
          <w:sz w:val="22"/>
          <w:szCs w:val="22"/>
        </w:rPr>
        <w:t>сполнителю по вопросам, касающимся образовательного процесса.</w:t>
      </w:r>
    </w:p>
    <w:p w14:paraId="03292C2A" w14:textId="77777777" w:rsidR="00F44493" w:rsidRPr="00171853" w:rsidRDefault="00F834F7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Получать полную и достоверную информацию об оценке, умений, навыков и компетенций</w:t>
      </w:r>
      <w:r w:rsidR="00A91828" w:rsidRPr="00171853">
        <w:rPr>
          <w:color w:val="000000"/>
          <w:sz w:val="22"/>
          <w:szCs w:val="22"/>
        </w:rPr>
        <w:t xml:space="preserve"> Обучающегося</w:t>
      </w:r>
      <w:r w:rsidRPr="00171853">
        <w:rPr>
          <w:color w:val="000000"/>
          <w:sz w:val="22"/>
          <w:szCs w:val="22"/>
        </w:rPr>
        <w:t>, а также критериях этой оценки.</w:t>
      </w:r>
    </w:p>
    <w:p w14:paraId="5D8FEB72" w14:textId="77777777" w:rsidR="00C21ABB" w:rsidRPr="00C21ABB" w:rsidRDefault="009A6CA1" w:rsidP="00171853">
      <w:pPr>
        <w:numPr>
          <w:ilvl w:val="1"/>
          <w:numId w:val="15"/>
        </w:numPr>
        <w:spacing w:before="120" w:after="120"/>
        <w:ind w:left="0" w:firstLine="0"/>
        <w:jc w:val="both"/>
        <w:rPr>
          <w:b/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Обучающемуся предоставляются академические права в соответствии с частью 1 статьи 34 Федерального закона от </w:t>
      </w:r>
      <w:r w:rsidR="005F3493" w:rsidRPr="00171853">
        <w:rPr>
          <w:color w:val="000000"/>
          <w:sz w:val="22"/>
          <w:szCs w:val="22"/>
        </w:rPr>
        <w:t>«</w:t>
      </w:r>
      <w:r w:rsidRPr="00171853">
        <w:rPr>
          <w:color w:val="000000"/>
          <w:sz w:val="22"/>
          <w:szCs w:val="22"/>
        </w:rPr>
        <w:t>29</w:t>
      </w:r>
      <w:r w:rsidR="005F3493" w:rsidRPr="00171853">
        <w:rPr>
          <w:color w:val="000000"/>
          <w:sz w:val="22"/>
          <w:szCs w:val="22"/>
        </w:rPr>
        <w:t>»</w:t>
      </w:r>
      <w:r w:rsidRPr="00171853">
        <w:rPr>
          <w:color w:val="000000"/>
          <w:sz w:val="22"/>
          <w:szCs w:val="22"/>
        </w:rPr>
        <w:t xml:space="preserve"> декабря 2012 г. </w:t>
      </w:r>
      <w:r w:rsidR="00E14063" w:rsidRPr="00171853">
        <w:rPr>
          <w:color w:val="000000"/>
          <w:sz w:val="22"/>
          <w:szCs w:val="22"/>
        </w:rPr>
        <w:t xml:space="preserve">№ </w:t>
      </w:r>
      <w:r w:rsidRPr="00171853">
        <w:rPr>
          <w:color w:val="000000"/>
          <w:sz w:val="22"/>
          <w:szCs w:val="22"/>
        </w:rPr>
        <w:t xml:space="preserve">273-ФЗ </w:t>
      </w:r>
      <w:r w:rsidR="00E14063" w:rsidRPr="00171853">
        <w:rPr>
          <w:color w:val="000000"/>
          <w:sz w:val="22"/>
          <w:szCs w:val="22"/>
        </w:rPr>
        <w:t>«</w:t>
      </w:r>
      <w:r w:rsidRPr="00171853">
        <w:rPr>
          <w:color w:val="000000"/>
          <w:sz w:val="22"/>
          <w:szCs w:val="22"/>
        </w:rPr>
        <w:t>Об образовании в Российской Федерации</w:t>
      </w:r>
      <w:r w:rsidR="00E14063" w:rsidRPr="00171853">
        <w:rPr>
          <w:color w:val="000000"/>
          <w:sz w:val="22"/>
          <w:szCs w:val="22"/>
        </w:rPr>
        <w:t>»</w:t>
      </w:r>
      <w:r w:rsidRPr="00171853">
        <w:rPr>
          <w:color w:val="000000"/>
          <w:sz w:val="22"/>
          <w:szCs w:val="22"/>
        </w:rPr>
        <w:t>.</w:t>
      </w:r>
    </w:p>
    <w:p w14:paraId="75486A5A" w14:textId="77777777" w:rsidR="009A6CA1" w:rsidRPr="00171853" w:rsidRDefault="009A6CA1" w:rsidP="00171853">
      <w:pPr>
        <w:numPr>
          <w:ilvl w:val="1"/>
          <w:numId w:val="15"/>
        </w:numPr>
        <w:spacing w:before="120" w:after="120"/>
        <w:ind w:left="0" w:firstLine="0"/>
        <w:jc w:val="both"/>
        <w:rPr>
          <w:b/>
          <w:color w:val="000000"/>
          <w:sz w:val="22"/>
          <w:szCs w:val="22"/>
        </w:rPr>
      </w:pPr>
      <w:r w:rsidRPr="00171853">
        <w:rPr>
          <w:b/>
          <w:color w:val="000000"/>
          <w:sz w:val="22"/>
          <w:szCs w:val="22"/>
        </w:rPr>
        <w:t>Обучающийся также вправе:</w:t>
      </w:r>
    </w:p>
    <w:p w14:paraId="7624EBCA" w14:textId="77777777" w:rsidR="009A6CA1" w:rsidRPr="00171853" w:rsidRDefault="009A6CA1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336ED4" w:rsidRPr="00171853">
        <w:rPr>
          <w:color w:val="000000"/>
          <w:sz w:val="22"/>
          <w:szCs w:val="22"/>
        </w:rPr>
        <w:t xml:space="preserve">1 </w:t>
      </w:r>
      <w:r w:rsidRPr="00171853">
        <w:rPr>
          <w:color w:val="000000"/>
          <w:sz w:val="22"/>
          <w:szCs w:val="22"/>
        </w:rPr>
        <w:t>настоящего Договора.</w:t>
      </w:r>
    </w:p>
    <w:p w14:paraId="01769035" w14:textId="77777777" w:rsidR="009A6CA1" w:rsidRPr="00171853" w:rsidRDefault="009A6CA1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Обращаться к Исполнителю по вопросам, касающимся образовательного процесса.</w:t>
      </w:r>
    </w:p>
    <w:p w14:paraId="3C87036B" w14:textId="77777777" w:rsidR="009A6CA1" w:rsidRPr="00171853" w:rsidRDefault="009A6CA1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229AE243" w14:textId="77777777" w:rsidR="009A6CA1" w:rsidRPr="00171853" w:rsidRDefault="009A6CA1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14:paraId="2AE6E0BC" w14:textId="77777777" w:rsidR="009A6CA1" w:rsidRPr="00171853" w:rsidRDefault="009A6CA1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76484F34" w14:textId="77777777" w:rsidR="00F834F7" w:rsidRPr="00171853" w:rsidRDefault="00A55E65" w:rsidP="00171853">
      <w:pPr>
        <w:numPr>
          <w:ilvl w:val="1"/>
          <w:numId w:val="15"/>
        </w:numPr>
        <w:spacing w:before="120" w:after="120"/>
        <w:ind w:left="0" w:firstLine="0"/>
        <w:jc w:val="both"/>
        <w:rPr>
          <w:b/>
          <w:color w:val="000000"/>
          <w:sz w:val="22"/>
          <w:szCs w:val="22"/>
        </w:rPr>
      </w:pPr>
      <w:r w:rsidRPr="00171853">
        <w:rPr>
          <w:b/>
          <w:color w:val="000000"/>
          <w:sz w:val="22"/>
          <w:szCs w:val="22"/>
        </w:rPr>
        <w:t>И</w:t>
      </w:r>
      <w:r w:rsidR="00F834F7" w:rsidRPr="00171853">
        <w:rPr>
          <w:b/>
          <w:color w:val="000000"/>
          <w:sz w:val="22"/>
          <w:szCs w:val="22"/>
        </w:rPr>
        <w:t>сполнитель обязан</w:t>
      </w:r>
      <w:r w:rsidR="00ED7E9C" w:rsidRPr="00171853">
        <w:rPr>
          <w:b/>
          <w:color w:val="000000"/>
          <w:sz w:val="22"/>
          <w:szCs w:val="22"/>
        </w:rPr>
        <w:t>:</w:t>
      </w:r>
    </w:p>
    <w:p w14:paraId="4F1385F6" w14:textId="77777777" w:rsidR="006811F5" w:rsidRPr="004169A2" w:rsidRDefault="006811F5" w:rsidP="004169A2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4169A2">
        <w:rPr>
          <w:color w:val="000000"/>
          <w:sz w:val="22"/>
          <w:szCs w:val="22"/>
        </w:rPr>
        <w:t xml:space="preserve">Зачислить </w:t>
      </w:r>
      <w:r w:rsidR="00806B57" w:rsidRPr="004169A2">
        <w:rPr>
          <w:color w:val="000000"/>
          <w:sz w:val="22"/>
          <w:szCs w:val="22"/>
        </w:rPr>
        <w:t>Обучающегося</w:t>
      </w:r>
      <w:r w:rsidR="00F03197" w:rsidRPr="004169A2">
        <w:rPr>
          <w:color w:val="000000"/>
          <w:sz w:val="22"/>
          <w:szCs w:val="22"/>
        </w:rPr>
        <w:t>, выполнившего</w:t>
      </w:r>
      <w:r w:rsidR="008C2430" w:rsidRPr="004169A2">
        <w:rPr>
          <w:color w:val="000000"/>
          <w:sz w:val="22"/>
          <w:szCs w:val="22"/>
        </w:rPr>
        <w:t>,</w:t>
      </w:r>
      <w:r w:rsidR="00F03197" w:rsidRPr="004169A2">
        <w:rPr>
          <w:color w:val="000000"/>
          <w:sz w:val="22"/>
          <w:szCs w:val="22"/>
        </w:rPr>
        <w:t xml:space="preserve"> установленные законодательством Российской Федерации, локальными нормативными актами Исполнителя</w:t>
      </w:r>
      <w:r w:rsidR="003B0E48" w:rsidRPr="004169A2">
        <w:rPr>
          <w:color w:val="000000"/>
          <w:sz w:val="22"/>
          <w:szCs w:val="22"/>
        </w:rPr>
        <w:t>,</w:t>
      </w:r>
      <w:r w:rsidR="00F03197" w:rsidRPr="004169A2">
        <w:rPr>
          <w:color w:val="000000"/>
          <w:sz w:val="22"/>
          <w:szCs w:val="22"/>
        </w:rPr>
        <w:t xml:space="preserve"> условия приема </w:t>
      </w:r>
      <w:r w:rsidRPr="004169A2">
        <w:rPr>
          <w:color w:val="000000"/>
          <w:sz w:val="22"/>
          <w:szCs w:val="22"/>
        </w:rPr>
        <w:t>в НО</w:t>
      </w:r>
      <w:r w:rsidR="00F3122D" w:rsidRPr="004169A2">
        <w:rPr>
          <w:color w:val="000000"/>
          <w:sz w:val="22"/>
          <w:szCs w:val="22"/>
        </w:rPr>
        <w:t>Ч</w:t>
      </w:r>
      <w:r w:rsidRPr="004169A2">
        <w:rPr>
          <w:color w:val="000000"/>
          <w:sz w:val="22"/>
          <w:szCs w:val="22"/>
        </w:rPr>
        <w:t>У</w:t>
      </w:r>
      <w:r w:rsidR="00F3122D" w:rsidRPr="004169A2">
        <w:rPr>
          <w:color w:val="000000"/>
          <w:sz w:val="22"/>
          <w:szCs w:val="22"/>
        </w:rPr>
        <w:t xml:space="preserve"> ДПО</w:t>
      </w:r>
      <w:r w:rsidRPr="004169A2">
        <w:rPr>
          <w:color w:val="000000"/>
          <w:sz w:val="22"/>
          <w:szCs w:val="22"/>
        </w:rPr>
        <w:t xml:space="preserve"> УЦ «Сетевая Академия».</w:t>
      </w:r>
    </w:p>
    <w:p w14:paraId="3B0702D0" w14:textId="77777777" w:rsidR="00F834F7" w:rsidRPr="004169A2" w:rsidRDefault="00F834F7" w:rsidP="004169A2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4169A2">
        <w:rPr>
          <w:color w:val="000000"/>
          <w:sz w:val="22"/>
          <w:szCs w:val="22"/>
        </w:rPr>
        <w:t xml:space="preserve">Организовать и обеспечить надлежащее оказание образовательных услуг, предусмотренных </w:t>
      </w:r>
      <w:r w:rsidR="00ED7E9C" w:rsidRPr="004169A2">
        <w:rPr>
          <w:color w:val="000000"/>
          <w:sz w:val="22"/>
          <w:szCs w:val="22"/>
        </w:rPr>
        <w:t>Д</w:t>
      </w:r>
      <w:r w:rsidRPr="004169A2">
        <w:rPr>
          <w:color w:val="000000"/>
          <w:sz w:val="22"/>
          <w:szCs w:val="22"/>
        </w:rPr>
        <w:t>оговором в соответствии с учебным планом и расписанием занятий Исполнителя.</w:t>
      </w:r>
    </w:p>
    <w:p w14:paraId="1703B43D" w14:textId="77777777" w:rsidR="00CA3A95" w:rsidRPr="004169A2" w:rsidRDefault="00F44493" w:rsidP="004169A2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4169A2">
        <w:rPr>
          <w:color w:val="000000"/>
          <w:sz w:val="22"/>
          <w:szCs w:val="22"/>
        </w:rPr>
        <w:t>Ознакомить Заказчика с п</w:t>
      </w:r>
      <w:r w:rsidR="00162858" w:rsidRPr="004169A2">
        <w:rPr>
          <w:color w:val="000000"/>
          <w:sz w:val="22"/>
          <w:szCs w:val="22"/>
        </w:rPr>
        <w:t xml:space="preserve">рограммой обучения и </w:t>
      </w:r>
      <w:r w:rsidR="00ED7E9C" w:rsidRPr="004169A2">
        <w:rPr>
          <w:color w:val="000000"/>
          <w:sz w:val="22"/>
          <w:szCs w:val="22"/>
        </w:rPr>
        <w:t>обеспечить условия освоения, предусмотренные данной образовательной программой</w:t>
      </w:r>
      <w:r w:rsidR="00CA3A95" w:rsidRPr="004169A2">
        <w:rPr>
          <w:color w:val="000000"/>
          <w:sz w:val="22"/>
          <w:szCs w:val="22"/>
        </w:rPr>
        <w:t>.</w:t>
      </w:r>
    </w:p>
    <w:p w14:paraId="0426575D" w14:textId="77777777" w:rsidR="00CA3A95" w:rsidRPr="004169A2" w:rsidRDefault="00CA3A95" w:rsidP="004169A2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4169A2">
        <w:rPr>
          <w:color w:val="000000"/>
          <w:sz w:val="22"/>
          <w:szCs w:val="22"/>
        </w:rPr>
        <w:t xml:space="preserve">Обеспечить </w:t>
      </w:r>
      <w:r w:rsidR="00806B57" w:rsidRPr="004169A2">
        <w:rPr>
          <w:color w:val="000000"/>
          <w:sz w:val="22"/>
          <w:szCs w:val="22"/>
        </w:rPr>
        <w:t>Обучающ</w:t>
      </w:r>
      <w:r w:rsidR="00A51F2B" w:rsidRPr="004169A2">
        <w:rPr>
          <w:color w:val="000000"/>
          <w:sz w:val="22"/>
          <w:szCs w:val="22"/>
        </w:rPr>
        <w:t xml:space="preserve">егося </w:t>
      </w:r>
      <w:r w:rsidR="00ED4C2D" w:rsidRPr="004169A2">
        <w:rPr>
          <w:color w:val="000000"/>
          <w:sz w:val="22"/>
          <w:szCs w:val="22"/>
        </w:rPr>
        <w:t xml:space="preserve">электронными учебными </w:t>
      </w:r>
      <w:r w:rsidR="003D5328">
        <w:rPr>
          <w:color w:val="000000"/>
          <w:sz w:val="22"/>
          <w:szCs w:val="22"/>
        </w:rPr>
        <w:t>материалами</w:t>
      </w:r>
      <w:r w:rsidRPr="004169A2">
        <w:rPr>
          <w:color w:val="000000"/>
          <w:sz w:val="22"/>
          <w:szCs w:val="22"/>
        </w:rPr>
        <w:t>.</w:t>
      </w:r>
    </w:p>
    <w:p w14:paraId="4DF23E09" w14:textId="77777777" w:rsidR="00ED7E9C" w:rsidRPr="004169A2" w:rsidRDefault="00CA3A95" w:rsidP="004169A2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4169A2">
        <w:rPr>
          <w:color w:val="000000"/>
          <w:sz w:val="22"/>
          <w:szCs w:val="22"/>
        </w:rPr>
        <w:t xml:space="preserve">Выдать </w:t>
      </w:r>
      <w:r w:rsidR="00806B57" w:rsidRPr="004169A2">
        <w:rPr>
          <w:color w:val="000000"/>
          <w:sz w:val="22"/>
          <w:szCs w:val="22"/>
        </w:rPr>
        <w:t>Обучающемуся</w:t>
      </w:r>
      <w:r w:rsidRPr="004169A2">
        <w:rPr>
          <w:color w:val="000000"/>
          <w:sz w:val="22"/>
          <w:szCs w:val="22"/>
        </w:rPr>
        <w:t xml:space="preserve"> </w:t>
      </w:r>
      <w:r w:rsidR="00ED4C2D" w:rsidRPr="004169A2">
        <w:rPr>
          <w:color w:val="000000"/>
          <w:sz w:val="22"/>
          <w:szCs w:val="22"/>
        </w:rPr>
        <w:t>документ об обучении согласно п.1.</w:t>
      </w:r>
      <w:r w:rsidR="0038057B">
        <w:rPr>
          <w:color w:val="000000"/>
          <w:sz w:val="22"/>
          <w:szCs w:val="22"/>
        </w:rPr>
        <w:t>6</w:t>
      </w:r>
      <w:r w:rsidR="00ED4C2D" w:rsidRPr="004169A2">
        <w:rPr>
          <w:color w:val="000000"/>
          <w:sz w:val="22"/>
          <w:szCs w:val="22"/>
        </w:rPr>
        <w:t xml:space="preserve"> настоящего Договора</w:t>
      </w:r>
      <w:r w:rsidRPr="004169A2">
        <w:rPr>
          <w:color w:val="000000"/>
          <w:sz w:val="22"/>
          <w:szCs w:val="22"/>
        </w:rPr>
        <w:t>.</w:t>
      </w:r>
    </w:p>
    <w:p w14:paraId="6142C266" w14:textId="77777777" w:rsidR="00CA3A95" w:rsidRPr="00171853" w:rsidRDefault="00CA3A95" w:rsidP="00171853">
      <w:pPr>
        <w:numPr>
          <w:ilvl w:val="1"/>
          <w:numId w:val="15"/>
        </w:numPr>
        <w:spacing w:before="120" w:after="120"/>
        <w:ind w:left="0" w:firstLine="0"/>
        <w:jc w:val="both"/>
        <w:rPr>
          <w:b/>
          <w:color w:val="000000"/>
          <w:sz w:val="22"/>
          <w:szCs w:val="22"/>
        </w:rPr>
      </w:pPr>
      <w:r w:rsidRPr="00171853">
        <w:rPr>
          <w:b/>
          <w:color w:val="000000"/>
          <w:sz w:val="22"/>
          <w:szCs w:val="22"/>
        </w:rPr>
        <w:t>Заказчик обяз</w:t>
      </w:r>
      <w:r w:rsidR="00ED7E9C" w:rsidRPr="00171853">
        <w:rPr>
          <w:b/>
          <w:color w:val="000000"/>
          <w:sz w:val="22"/>
          <w:szCs w:val="22"/>
        </w:rPr>
        <w:t>ан</w:t>
      </w:r>
      <w:r w:rsidRPr="00171853">
        <w:rPr>
          <w:b/>
          <w:color w:val="000000"/>
          <w:sz w:val="22"/>
          <w:szCs w:val="22"/>
        </w:rPr>
        <w:t>:</w:t>
      </w:r>
    </w:p>
    <w:p w14:paraId="5928A8CE" w14:textId="77777777" w:rsidR="00CA3A95" w:rsidRPr="00171853" w:rsidRDefault="00CA3A95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Своевременно произвести оплату</w:t>
      </w:r>
      <w:r w:rsidR="00882753" w:rsidRPr="00171853">
        <w:rPr>
          <w:color w:val="000000"/>
          <w:sz w:val="22"/>
          <w:szCs w:val="22"/>
        </w:rPr>
        <w:t>,</w:t>
      </w:r>
      <w:r w:rsidRPr="00171853">
        <w:rPr>
          <w:color w:val="000000"/>
          <w:sz w:val="22"/>
          <w:szCs w:val="22"/>
        </w:rPr>
        <w:t xml:space="preserve"> </w:t>
      </w:r>
      <w:r w:rsidR="00882753" w:rsidRPr="00171853">
        <w:rPr>
          <w:color w:val="000000"/>
          <w:sz w:val="22"/>
          <w:szCs w:val="22"/>
        </w:rPr>
        <w:t>указанных в разделе</w:t>
      </w:r>
      <w:r w:rsidR="001D67A9" w:rsidRPr="00171853">
        <w:rPr>
          <w:color w:val="000000"/>
          <w:sz w:val="22"/>
          <w:szCs w:val="22"/>
        </w:rPr>
        <w:t xml:space="preserve"> </w:t>
      </w:r>
      <w:r w:rsidR="00882753" w:rsidRPr="00171853">
        <w:rPr>
          <w:color w:val="000000"/>
          <w:sz w:val="22"/>
          <w:szCs w:val="22"/>
        </w:rPr>
        <w:t>1 настоящего Договора</w:t>
      </w:r>
      <w:r w:rsidR="008C2430" w:rsidRPr="00171853">
        <w:rPr>
          <w:color w:val="000000"/>
          <w:sz w:val="22"/>
          <w:szCs w:val="22"/>
        </w:rPr>
        <w:t>,</w:t>
      </w:r>
      <w:r w:rsidR="00882753" w:rsidRPr="00171853">
        <w:rPr>
          <w:color w:val="000000"/>
          <w:sz w:val="22"/>
          <w:szCs w:val="22"/>
        </w:rPr>
        <w:t xml:space="preserve"> </w:t>
      </w:r>
      <w:r w:rsidRPr="00171853">
        <w:rPr>
          <w:color w:val="000000"/>
          <w:sz w:val="22"/>
          <w:szCs w:val="22"/>
        </w:rPr>
        <w:t>услуг</w:t>
      </w:r>
      <w:r w:rsidR="00882753" w:rsidRPr="00171853">
        <w:rPr>
          <w:color w:val="000000"/>
          <w:sz w:val="22"/>
          <w:szCs w:val="22"/>
        </w:rPr>
        <w:t xml:space="preserve"> </w:t>
      </w:r>
      <w:r w:rsidR="00ED7E9C" w:rsidRPr="00171853">
        <w:rPr>
          <w:color w:val="000000"/>
          <w:sz w:val="22"/>
          <w:szCs w:val="22"/>
        </w:rPr>
        <w:t>в размере и порядке, определенных настоящим Договором</w:t>
      </w:r>
      <w:r w:rsidRPr="00171853">
        <w:rPr>
          <w:color w:val="000000"/>
          <w:sz w:val="22"/>
          <w:szCs w:val="22"/>
        </w:rPr>
        <w:t>.</w:t>
      </w:r>
    </w:p>
    <w:p w14:paraId="07E0DA4E" w14:textId="77777777" w:rsidR="00CA3A95" w:rsidRPr="00171853" w:rsidRDefault="00CA3A95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Направить </w:t>
      </w:r>
      <w:r w:rsidR="00DC123F" w:rsidRPr="00171853">
        <w:rPr>
          <w:color w:val="000000"/>
          <w:sz w:val="22"/>
          <w:szCs w:val="22"/>
        </w:rPr>
        <w:t>Обучающ</w:t>
      </w:r>
      <w:r w:rsidR="00A51F2B" w:rsidRPr="00171853">
        <w:rPr>
          <w:color w:val="000000"/>
          <w:sz w:val="22"/>
          <w:szCs w:val="22"/>
        </w:rPr>
        <w:t>егося</w:t>
      </w:r>
      <w:r w:rsidR="00DC123F" w:rsidRPr="00171853">
        <w:rPr>
          <w:color w:val="000000"/>
          <w:sz w:val="22"/>
          <w:szCs w:val="22"/>
        </w:rPr>
        <w:t xml:space="preserve"> </w:t>
      </w:r>
      <w:r w:rsidRPr="00171853">
        <w:rPr>
          <w:color w:val="000000"/>
          <w:sz w:val="22"/>
          <w:szCs w:val="22"/>
        </w:rPr>
        <w:t xml:space="preserve">на </w:t>
      </w:r>
      <w:r w:rsidR="00DC123F" w:rsidRPr="00171853">
        <w:rPr>
          <w:color w:val="000000"/>
          <w:sz w:val="22"/>
          <w:szCs w:val="22"/>
        </w:rPr>
        <w:t>освоение дополнительной профессиональной образовательной программы</w:t>
      </w:r>
      <w:r w:rsidRPr="00171853">
        <w:rPr>
          <w:color w:val="000000"/>
          <w:sz w:val="22"/>
          <w:szCs w:val="22"/>
        </w:rPr>
        <w:t>.</w:t>
      </w:r>
    </w:p>
    <w:p w14:paraId="5823924A" w14:textId="77777777" w:rsidR="00EA2D14" w:rsidRPr="00171853" w:rsidRDefault="00EA2D14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Подтвердить наличие у направляемых на обучение Обучающихся среднего профессионального или высшего образования, путем предоставления копий документов об образовании до начала обучения.</w:t>
      </w:r>
    </w:p>
    <w:p w14:paraId="67B00450" w14:textId="77777777" w:rsidR="00E14063" w:rsidRPr="00171853" w:rsidRDefault="00E14063" w:rsidP="00171853">
      <w:pPr>
        <w:numPr>
          <w:ilvl w:val="2"/>
          <w:numId w:val="15"/>
        </w:numPr>
        <w:tabs>
          <w:tab w:val="left" w:pos="709"/>
        </w:tabs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Обеспечить предоставление Обучающимся:</w:t>
      </w:r>
    </w:p>
    <w:p w14:paraId="66A24C53" w14:textId="77777777" w:rsidR="00E14063" w:rsidRPr="00171853" w:rsidRDefault="00E14063" w:rsidP="00171853">
      <w:pPr>
        <w:tabs>
          <w:tab w:val="left" w:pos="709"/>
        </w:tabs>
        <w:spacing w:before="120" w:after="12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- паспортных данных (серия, номер, кем и когда выдан, код подразделения, место регистрации);</w:t>
      </w:r>
    </w:p>
    <w:p w14:paraId="7B56EF21" w14:textId="77777777" w:rsidR="00E14063" w:rsidRPr="00171853" w:rsidRDefault="00E14063" w:rsidP="00171853">
      <w:pPr>
        <w:tabs>
          <w:tab w:val="left" w:pos="709"/>
        </w:tabs>
        <w:spacing w:before="120" w:after="12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- копии диплома о среднем профессиональном или высшем образовании, подтверждающего наличие у Обучающегося высшего или среднего профессионального образования (либо копии документа, подтверждающего получение в настоящий момент данного вида образования),</w:t>
      </w:r>
    </w:p>
    <w:p w14:paraId="5120C32B" w14:textId="77777777" w:rsidR="00E14063" w:rsidRPr="00171853" w:rsidRDefault="00E14063" w:rsidP="00171853">
      <w:pPr>
        <w:tabs>
          <w:tab w:val="left" w:pos="709"/>
        </w:tabs>
        <w:spacing w:before="120" w:after="12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- копии документа о смене имени/фамилии (при наличии), а также</w:t>
      </w:r>
      <w:r w:rsidR="009029CA" w:rsidRPr="00171853">
        <w:rPr>
          <w:color w:val="000000"/>
          <w:sz w:val="22"/>
          <w:szCs w:val="22"/>
        </w:rPr>
        <w:t>:</w:t>
      </w:r>
    </w:p>
    <w:p w14:paraId="70EC1DF6" w14:textId="77777777" w:rsidR="002C4C6E" w:rsidRPr="00171853" w:rsidRDefault="00E14063" w:rsidP="00171853">
      <w:pPr>
        <w:tabs>
          <w:tab w:val="left" w:pos="709"/>
        </w:tabs>
        <w:spacing w:before="120" w:after="12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- копии СНИЛС с целью внесения информации о прохождении Обучающимся обучения и выдаче удостоверения о повышении квалификации в систему «Федеральный реестр сведений о документах об образовании и (или) о квалификации, документах об обучении» в соответствии с ч. 9 и 10 ст. 98 и ч. 3 ст. 76 Федерального закона от </w:t>
      </w:r>
      <w:r w:rsidR="009029CA" w:rsidRPr="00171853">
        <w:rPr>
          <w:color w:val="000000"/>
          <w:sz w:val="22"/>
          <w:szCs w:val="22"/>
        </w:rPr>
        <w:t>«</w:t>
      </w:r>
      <w:r w:rsidRPr="00171853">
        <w:rPr>
          <w:color w:val="000000"/>
          <w:sz w:val="22"/>
          <w:szCs w:val="22"/>
        </w:rPr>
        <w:t>29</w:t>
      </w:r>
      <w:r w:rsidR="009029CA" w:rsidRPr="00171853">
        <w:rPr>
          <w:color w:val="000000"/>
          <w:sz w:val="22"/>
          <w:szCs w:val="22"/>
        </w:rPr>
        <w:t xml:space="preserve">» декабря </w:t>
      </w:r>
      <w:r w:rsidRPr="00171853">
        <w:rPr>
          <w:color w:val="000000"/>
          <w:sz w:val="22"/>
          <w:szCs w:val="22"/>
        </w:rPr>
        <w:t>2012</w:t>
      </w:r>
      <w:r w:rsidR="009029CA" w:rsidRPr="00171853">
        <w:rPr>
          <w:color w:val="000000"/>
          <w:sz w:val="22"/>
          <w:szCs w:val="22"/>
        </w:rPr>
        <w:t xml:space="preserve"> г.</w:t>
      </w:r>
      <w:r w:rsidRPr="00171853">
        <w:rPr>
          <w:color w:val="000000"/>
          <w:sz w:val="22"/>
          <w:szCs w:val="22"/>
        </w:rPr>
        <w:t xml:space="preserve"> № 273-ФЗ «Об образовании в Российской Федерации» и Постановлением Правительства РФ от </w:t>
      </w:r>
      <w:r w:rsidR="009029CA" w:rsidRPr="00171853">
        <w:rPr>
          <w:color w:val="000000"/>
          <w:sz w:val="22"/>
          <w:szCs w:val="22"/>
        </w:rPr>
        <w:t>«</w:t>
      </w:r>
      <w:r w:rsidRPr="00171853">
        <w:rPr>
          <w:color w:val="000000"/>
          <w:sz w:val="22"/>
          <w:szCs w:val="22"/>
        </w:rPr>
        <w:t>31</w:t>
      </w:r>
      <w:r w:rsidR="009029CA" w:rsidRPr="00171853">
        <w:rPr>
          <w:color w:val="000000"/>
          <w:sz w:val="22"/>
          <w:szCs w:val="22"/>
        </w:rPr>
        <w:t xml:space="preserve">» мая </w:t>
      </w:r>
      <w:r w:rsidRPr="00171853">
        <w:rPr>
          <w:color w:val="000000"/>
          <w:sz w:val="22"/>
          <w:szCs w:val="22"/>
        </w:rPr>
        <w:t>2021</w:t>
      </w:r>
      <w:r w:rsidR="009029CA" w:rsidRPr="00171853">
        <w:rPr>
          <w:color w:val="000000"/>
          <w:sz w:val="22"/>
          <w:szCs w:val="22"/>
        </w:rPr>
        <w:t xml:space="preserve"> г.</w:t>
      </w:r>
      <w:r w:rsidRPr="00171853">
        <w:rPr>
          <w:color w:val="000000"/>
          <w:sz w:val="22"/>
          <w:szCs w:val="22"/>
        </w:rPr>
        <w:t xml:space="preserve"> № 825 «О федеральной информационной системе «Федеральный реестр сведений о документах об образовании и (или) о квалификации, документах об обучении» (с изменениями и дополнениями)». Без предоставления этих данных и документов Обучающийся не может быть зачислен на обучение.</w:t>
      </w:r>
    </w:p>
    <w:p w14:paraId="2D46624D" w14:textId="77777777" w:rsidR="00CA3A95" w:rsidRPr="00171853" w:rsidRDefault="004E4779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О</w:t>
      </w:r>
      <w:r w:rsidR="005C73EB" w:rsidRPr="00171853">
        <w:rPr>
          <w:color w:val="000000"/>
          <w:sz w:val="22"/>
          <w:szCs w:val="22"/>
        </w:rPr>
        <w:t>беспечить наличие</w:t>
      </w:r>
      <w:r w:rsidR="00CA3A95" w:rsidRPr="00171853">
        <w:rPr>
          <w:color w:val="000000"/>
          <w:sz w:val="22"/>
          <w:szCs w:val="22"/>
        </w:rPr>
        <w:t xml:space="preserve"> предварительной подготовки </w:t>
      </w:r>
      <w:r w:rsidR="00806B57" w:rsidRPr="00171853">
        <w:rPr>
          <w:color w:val="000000"/>
          <w:sz w:val="22"/>
          <w:szCs w:val="22"/>
        </w:rPr>
        <w:t>Обучающегося</w:t>
      </w:r>
      <w:r w:rsidR="00600D7F" w:rsidRPr="00171853">
        <w:rPr>
          <w:color w:val="000000"/>
          <w:sz w:val="22"/>
          <w:szCs w:val="22"/>
        </w:rPr>
        <w:t xml:space="preserve"> </w:t>
      </w:r>
      <w:r w:rsidR="00CA3A95" w:rsidRPr="00171853">
        <w:rPr>
          <w:color w:val="000000"/>
          <w:sz w:val="22"/>
          <w:szCs w:val="22"/>
        </w:rPr>
        <w:t xml:space="preserve">в соответствии с требованиями к </w:t>
      </w:r>
      <w:r w:rsidR="007B52CF" w:rsidRPr="00171853">
        <w:rPr>
          <w:color w:val="000000"/>
          <w:sz w:val="22"/>
          <w:szCs w:val="22"/>
        </w:rPr>
        <w:t>конкретной программе (части программы)</w:t>
      </w:r>
      <w:r w:rsidR="00CA3A95" w:rsidRPr="00171853">
        <w:rPr>
          <w:color w:val="000000"/>
          <w:sz w:val="22"/>
          <w:szCs w:val="22"/>
        </w:rPr>
        <w:t>.</w:t>
      </w:r>
    </w:p>
    <w:p w14:paraId="0035E83D" w14:textId="77777777" w:rsidR="005520D1" w:rsidRPr="00171853" w:rsidRDefault="005520D1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Извещать Исполнителя о причинах отсутствия </w:t>
      </w:r>
      <w:r w:rsidR="005F4877" w:rsidRPr="00171853">
        <w:rPr>
          <w:color w:val="000000"/>
          <w:sz w:val="22"/>
          <w:szCs w:val="22"/>
        </w:rPr>
        <w:t>Обучающегося</w:t>
      </w:r>
      <w:r w:rsidR="00DD6A73" w:rsidRPr="00171853">
        <w:rPr>
          <w:color w:val="000000"/>
          <w:sz w:val="22"/>
          <w:szCs w:val="22"/>
        </w:rPr>
        <w:t xml:space="preserve"> на</w:t>
      </w:r>
      <w:r w:rsidR="005F4877" w:rsidRPr="00171853">
        <w:rPr>
          <w:color w:val="000000"/>
          <w:sz w:val="22"/>
          <w:szCs w:val="22"/>
        </w:rPr>
        <w:t xml:space="preserve"> </w:t>
      </w:r>
      <w:r w:rsidR="00DD6A73" w:rsidRPr="00171853">
        <w:rPr>
          <w:color w:val="000000"/>
          <w:sz w:val="22"/>
          <w:szCs w:val="22"/>
        </w:rPr>
        <w:t>з</w:t>
      </w:r>
      <w:r w:rsidRPr="00171853">
        <w:rPr>
          <w:color w:val="000000"/>
          <w:sz w:val="22"/>
          <w:szCs w:val="22"/>
        </w:rPr>
        <w:t>анятиях.</w:t>
      </w:r>
    </w:p>
    <w:p w14:paraId="2F1B0B7B" w14:textId="77777777" w:rsidR="00AA2D77" w:rsidRPr="00171853" w:rsidRDefault="00600D7F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Обеспечить с</w:t>
      </w:r>
      <w:r w:rsidR="005520D1" w:rsidRPr="00171853">
        <w:rPr>
          <w:color w:val="000000"/>
          <w:sz w:val="22"/>
          <w:szCs w:val="22"/>
        </w:rPr>
        <w:t>облюд</w:t>
      </w:r>
      <w:r w:rsidRPr="00171853">
        <w:rPr>
          <w:color w:val="000000"/>
          <w:sz w:val="22"/>
          <w:szCs w:val="22"/>
        </w:rPr>
        <w:t xml:space="preserve">ение </w:t>
      </w:r>
      <w:r w:rsidR="00806B57" w:rsidRPr="00171853">
        <w:rPr>
          <w:color w:val="000000"/>
          <w:sz w:val="22"/>
          <w:szCs w:val="22"/>
        </w:rPr>
        <w:t>Обучающ</w:t>
      </w:r>
      <w:r w:rsidR="00A51F2B" w:rsidRPr="00171853">
        <w:rPr>
          <w:color w:val="000000"/>
          <w:sz w:val="22"/>
          <w:szCs w:val="22"/>
        </w:rPr>
        <w:t>и</w:t>
      </w:r>
      <w:r w:rsidR="00806B57" w:rsidRPr="00171853">
        <w:rPr>
          <w:color w:val="000000"/>
          <w:sz w:val="22"/>
          <w:szCs w:val="22"/>
        </w:rPr>
        <w:t>мся</w:t>
      </w:r>
      <w:r w:rsidR="005520D1" w:rsidRPr="00171853">
        <w:rPr>
          <w:color w:val="000000"/>
          <w:sz w:val="22"/>
          <w:szCs w:val="22"/>
        </w:rPr>
        <w:t xml:space="preserve"> требовани</w:t>
      </w:r>
      <w:r w:rsidRPr="00171853">
        <w:rPr>
          <w:color w:val="000000"/>
          <w:sz w:val="22"/>
          <w:szCs w:val="22"/>
        </w:rPr>
        <w:t>й правил внутреннего распорядка и иных нормативных актов Исполнителя</w:t>
      </w:r>
      <w:r w:rsidR="006A1ECA" w:rsidRPr="00171853">
        <w:rPr>
          <w:color w:val="000000"/>
          <w:sz w:val="22"/>
          <w:szCs w:val="22"/>
        </w:rPr>
        <w:t>:</w:t>
      </w:r>
      <w:r w:rsidR="008C2430" w:rsidRPr="00171853">
        <w:rPr>
          <w:color w:val="000000"/>
          <w:sz w:val="22"/>
          <w:szCs w:val="22"/>
        </w:rPr>
        <w:t xml:space="preserve"> (</w:t>
      </w:r>
      <w:hyperlink r:id="rId7" w:history="1">
        <w:r w:rsidR="00CA52AE" w:rsidRPr="00502334">
          <w:rPr>
            <w:rStyle w:val="af1"/>
            <w:sz w:val="22"/>
            <w:szCs w:val="22"/>
          </w:rPr>
          <w:t>http</w:t>
        </w:r>
        <w:r w:rsidR="00CA52AE" w:rsidRPr="00502334">
          <w:rPr>
            <w:rStyle w:val="af1"/>
            <w:sz w:val="22"/>
            <w:szCs w:val="22"/>
            <w:lang w:val="en-US"/>
          </w:rPr>
          <w:t>s</w:t>
        </w:r>
        <w:r w:rsidR="00CA52AE" w:rsidRPr="00502334">
          <w:rPr>
            <w:rStyle w:val="af1"/>
            <w:sz w:val="22"/>
            <w:szCs w:val="22"/>
          </w:rPr>
          <w:t>://www.academy.ru/</w:t>
        </w:r>
        <w:proofErr w:type="spellStart"/>
        <w:r w:rsidR="00CA52AE" w:rsidRPr="00502334">
          <w:rPr>
            <w:rStyle w:val="af1"/>
            <w:sz w:val="22"/>
            <w:szCs w:val="22"/>
          </w:rPr>
          <w:t>about</w:t>
        </w:r>
        <w:proofErr w:type="spellEnd"/>
        <w:r w:rsidR="00CA52AE" w:rsidRPr="00502334">
          <w:rPr>
            <w:rStyle w:val="af1"/>
            <w:sz w:val="22"/>
            <w:szCs w:val="22"/>
          </w:rPr>
          <w:t>/</w:t>
        </w:r>
        <w:proofErr w:type="spellStart"/>
        <w:r w:rsidR="00CA52AE" w:rsidRPr="00502334">
          <w:rPr>
            <w:rStyle w:val="af1"/>
            <w:sz w:val="22"/>
            <w:szCs w:val="22"/>
          </w:rPr>
          <w:t>svedenija</w:t>
        </w:r>
        <w:proofErr w:type="spellEnd"/>
        <w:r w:rsidR="00CA52AE" w:rsidRPr="00502334">
          <w:rPr>
            <w:rStyle w:val="af1"/>
            <w:sz w:val="22"/>
            <w:szCs w:val="22"/>
          </w:rPr>
          <w:t>/</w:t>
        </w:r>
      </w:hyperlink>
      <w:r w:rsidR="008C2430" w:rsidRPr="00171853">
        <w:rPr>
          <w:color w:val="000000"/>
          <w:sz w:val="22"/>
          <w:szCs w:val="22"/>
        </w:rPr>
        <w:t>)</w:t>
      </w:r>
      <w:r w:rsidR="00AA2D77" w:rsidRPr="00171853">
        <w:rPr>
          <w:color w:val="000000"/>
          <w:sz w:val="22"/>
          <w:szCs w:val="22"/>
        </w:rPr>
        <w:t>.</w:t>
      </w:r>
    </w:p>
    <w:p w14:paraId="3B9444AD" w14:textId="77777777" w:rsidR="009C1194" w:rsidRPr="00171853" w:rsidRDefault="009C1194" w:rsidP="00171853">
      <w:pPr>
        <w:numPr>
          <w:ilvl w:val="1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Обучающийся обязан соблюдать требования, установленные в статье 43 Федерального закона от </w:t>
      </w:r>
      <w:r w:rsidR="005F3493" w:rsidRPr="00171853">
        <w:rPr>
          <w:color w:val="000000"/>
          <w:sz w:val="22"/>
          <w:szCs w:val="22"/>
        </w:rPr>
        <w:t>«</w:t>
      </w:r>
      <w:r w:rsidRPr="00171853">
        <w:rPr>
          <w:color w:val="000000"/>
          <w:sz w:val="22"/>
          <w:szCs w:val="22"/>
        </w:rPr>
        <w:t>29</w:t>
      </w:r>
      <w:r w:rsidR="005F3493" w:rsidRPr="00171853">
        <w:rPr>
          <w:color w:val="000000"/>
          <w:sz w:val="22"/>
          <w:szCs w:val="22"/>
        </w:rPr>
        <w:t>»</w:t>
      </w:r>
      <w:r w:rsidRPr="00171853">
        <w:rPr>
          <w:color w:val="000000"/>
          <w:sz w:val="22"/>
          <w:szCs w:val="22"/>
        </w:rPr>
        <w:t xml:space="preserve"> декабря 2012 г. N 273-ФЗ </w:t>
      </w:r>
      <w:r w:rsidR="009029CA" w:rsidRPr="00171853">
        <w:rPr>
          <w:color w:val="000000"/>
          <w:sz w:val="22"/>
          <w:szCs w:val="22"/>
        </w:rPr>
        <w:t>«</w:t>
      </w:r>
      <w:r w:rsidRPr="00171853">
        <w:rPr>
          <w:color w:val="000000"/>
          <w:sz w:val="22"/>
          <w:szCs w:val="22"/>
        </w:rPr>
        <w:t>Об образовании в Российской Федерации</w:t>
      </w:r>
      <w:r w:rsidR="009029CA" w:rsidRPr="00171853">
        <w:rPr>
          <w:color w:val="000000"/>
          <w:sz w:val="22"/>
          <w:szCs w:val="22"/>
        </w:rPr>
        <w:t>»</w:t>
      </w:r>
      <w:r w:rsidRPr="00171853">
        <w:rPr>
          <w:color w:val="000000"/>
          <w:sz w:val="22"/>
          <w:szCs w:val="22"/>
        </w:rPr>
        <w:t>, в том числе:</w:t>
      </w:r>
    </w:p>
    <w:p w14:paraId="421B84A7" w14:textId="77777777" w:rsidR="009C1194" w:rsidRPr="00171853" w:rsidRDefault="009C1194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Выполнять задания для подготовки к занятиям, предусмотренным учебным планом, в том числе индивидуальным.</w:t>
      </w:r>
    </w:p>
    <w:p w14:paraId="34BCD269" w14:textId="77777777" w:rsidR="009C1194" w:rsidRPr="00171853" w:rsidRDefault="009C1194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Извещать Исполнителя о причинах отсутствия на занятиях.</w:t>
      </w:r>
    </w:p>
    <w:p w14:paraId="4AE0D485" w14:textId="77777777" w:rsidR="009C1194" w:rsidRPr="00171853" w:rsidRDefault="009C1194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14:paraId="2E45CC02" w14:textId="77777777" w:rsidR="002E388A" w:rsidRPr="00171853" w:rsidRDefault="002E388A" w:rsidP="00171853">
      <w:pPr>
        <w:numPr>
          <w:ilvl w:val="2"/>
          <w:numId w:val="15"/>
        </w:numPr>
        <w:spacing w:before="120" w:after="120"/>
        <w:ind w:left="0" w:firstLine="0"/>
        <w:jc w:val="both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46B02C76" w14:textId="77777777" w:rsidR="00CA3A95" w:rsidRPr="00171853" w:rsidRDefault="00CA3A95" w:rsidP="00171853">
      <w:pPr>
        <w:pStyle w:val="title1"/>
        <w:numPr>
          <w:ilvl w:val="0"/>
          <w:numId w:val="15"/>
        </w:numPr>
        <w:tabs>
          <w:tab w:val="left" w:pos="709"/>
          <w:tab w:val="right" w:pos="9923"/>
        </w:tabs>
        <w:spacing w:before="120"/>
        <w:ind w:left="0" w:firstLine="0"/>
        <w:rPr>
          <w:rFonts w:ascii="Times New Roman" w:hAnsi="Times New Roman" w:cs="Times New Roman"/>
          <w:lang w:val="ru-RU"/>
        </w:rPr>
      </w:pPr>
      <w:r w:rsidRPr="00171853">
        <w:rPr>
          <w:rFonts w:ascii="Times New Roman" w:hAnsi="Times New Roman" w:cs="Times New Roman"/>
          <w:lang w:val="ru-RU"/>
        </w:rPr>
        <w:t>СТОИМОСТЬ ОБУЧЕНИЯ И ПОРЯДОК РАСЧЕТОВ</w:t>
      </w:r>
    </w:p>
    <w:p w14:paraId="6FA68C7F" w14:textId="77777777" w:rsidR="00E609B4" w:rsidRPr="006E6B16" w:rsidRDefault="006A5EC2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Стоимость услуг </w:t>
      </w:r>
      <w:r w:rsidR="004E4779" w:rsidRPr="00171853">
        <w:rPr>
          <w:color w:val="000000"/>
          <w:sz w:val="22"/>
          <w:szCs w:val="22"/>
        </w:rPr>
        <w:t>по</w:t>
      </w:r>
      <w:r w:rsidRPr="00171853">
        <w:rPr>
          <w:color w:val="000000"/>
          <w:sz w:val="22"/>
          <w:szCs w:val="22"/>
        </w:rPr>
        <w:t xml:space="preserve"> </w:t>
      </w:r>
      <w:r w:rsidR="004E4779" w:rsidRPr="00171853">
        <w:rPr>
          <w:color w:val="000000"/>
          <w:sz w:val="22"/>
          <w:szCs w:val="22"/>
        </w:rPr>
        <w:t>настоящему Д</w:t>
      </w:r>
      <w:r w:rsidRPr="00171853">
        <w:rPr>
          <w:color w:val="000000"/>
          <w:sz w:val="22"/>
          <w:szCs w:val="22"/>
        </w:rPr>
        <w:t>оговор</w:t>
      </w:r>
      <w:r w:rsidR="004E4779" w:rsidRPr="00171853">
        <w:rPr>
          <w:color w:val="000000"/>
          <w:sz w:val="22"/>
          <w:szCs w:val="22"/>
        </w:rPr>
        <w:t>у</w:t>
      </w:r>
      <w:r w:rsidRPr="00171853">
        <w:rPr>
          <w:color w:val="000000"/>
          <w:sz w:val="22"/>
          <w:szCs w:val="22"/>
        </w:rPr>
        <w:t xml:space="preserve"> составляет </w:t>
      </w:r>
      <w:r w:rsidR="00E609B4" w:rsidRPr="00171853">
        <w:rPr>
          <w:sz w:val="22"/>
          <w:szCs w:val="22"/>
        </w:rPr>
        <w:t xml:space="preserve">______________ (________________) рублей </w:t>
      </w:r>
      <w:r w:rsidR="00CA69F8" w:rsidRPr="00171853">
        <w:rPr>
          <w:sz w:val="22"/>
          <w:szCs w:val="22"/>
        </w:rPr>
        <w:t xml:space="preserve">__ </w:t>
      </w:r>
      <w:r w:rsidR="00E609B4" w:rsidRPr="00171853">
        <w:rPr>
          <w:sz w:val="22"/>
          <w:szCs w:val="22"/>
        </w:rPr>
        <w:t xml:space="preserve">копеек. </w:t>
      </w:r>
      <w:r w:rsidR="00591745" w:rsidRPr="00171853">
        <w:rPr>
          <w:sz w:val="22"/>
          <w:szCs w:val="22"/>
        </w:rPr>
        <w:t>НДС не облагается согласно подпункту 14 пункта 2 статьи 149 Налогового Кодекса РФ (часть 2)</w:t>
      </w:r>
      <w:r w:rsidR="00E609B4" w:rsidRPr="00171853">
        <w:rPr>
          <w:sz w:val="22"/>
          <w:szCs w:val="22"/>
        </w:rPr>
        <w:t xml:space="preserve"> (Лицензия Департамента образования </w:t>
      </w:r>
      <w:r w:rsidR="00B6784A" w:rsidRPr="00171853">
        <w:rPr>
          <w:sz w:val="22"/>
          <w:szCs w:val="22"/>
        </w:rPr>
        <w:t xml:space="preserve">и науки </w:t>
      </w:r>
      <w:r w:rsidR="00E609B4" w:rsidRPr="00171853">
        <w:rPr>
          <w:sz w:val="22"/>
          <w:szCs w:val="22"/>
        </w:rPr>
        <w:t xml:space="preserve">города Москвы № </w:t>
      </w:r>
      <w:r w:rsidR="00F75C08" w:rsidRPr="00171853">
        <w:rPr>
          <w:sz w:val="22"/>
          <w:szCs w:val="22"/>
        </w:rPr>
        <w:t xml:space="preserve">Л035-01298-77/00184983 </w:t>
      </w:r>
      <w:r w:rsidR="00E609B4" w:rsidRPr="00171853">
        <w:rPr>
          <w:sz w:val="22"/>
          <w:szCs w:val="22"/>
        </w:rPr>
        <w:t xml:space="preserve">от </w:t>
      </w:r>
      <w:r w:rsidR="005F3493" w:rsidRPr="00171853">
        <w:rPr>
          <w:sz w:val="22"/>
          <w:szCs w:val="22"/>
        </w:rPr>
        <w:t>«</w:t>
      </w:r>
      <w:r w:rsidR="00E609B4" w:rsidRPr="00171853">
        <w:rPr>
          <w:sz w:val="22"/>
          <w:szCs w:val="22"/>
        </w:rPr>
        <w:t>16</w:t>
      </w:r>
      <w:r w:rsidR="005F3493" w:rsidRPr="00171853">
        <w:rPr>
          <w:sz w:val="22"/>
          <w:szCs w:val="22"/>
        </w:rPr>
        <w:t>»</w:t>
      </w:r>
      <w:r w:rsidR="009029CA" w:rsidRPr="00171853">
        <w:rPr>
          <w:sz w:val="22"/>
          <w:szCs w:val="22"/>
        </w:rPr>
        <w:t> </w:t>
      </w:r>
      <w:r w:rsidR="00E609B4" w:rsidRPr="00171853">
        <w:rPr>
          <w:sz w:val="22"/>
          <w:szCs w:val="22"/>
        </w:rPr>
        <w:t>февраля 2016 г.).</w:t>
      </w:r>
    </w:p>
    <w:p w14:paraId="6368D7F9" w14:textId="77777777" w:rsidR="00CA3A95" w:rsidRPr="00171853" w:rsidRDefault="00CA3A95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Оплата производится на основании счета Исполнител</w:t>
      </w:r>
      <w:r w:rsidR="001D67A9" w:rsidRPr="00171853">
        <w:rPr>
          <w:color w:val="000000"/>
          <w:sz w:val="22"/>
          <w:szCs w:val="22"/>
        </w:rPr>
        <w:t>я</w:t>
      </w:r>
      <w:r w:rsidRPr="00171853">
        <w:rPr>
          <w:color w:val="000000"/>
          <w:sz w:val="22"/>
          <w:szCs w:val="22"/>
        </w:rPr>
        <w:t xml:space="preserve">, не позднее 5 (пяти) </w:t>
      </w:r>
      <w:r w:rsidR="00E14063" w:rsidRPr="00171853">
        <w:rPr>
          <w:color w:val="000000"/>
          <w:sz w:val="22"/>
          <w:szCs w:val="22"/>
        </w:rPr>
        <w:t>рабочих дней с момента подписания Договора, но в любом случае не позднее даты</w:t>
      </w:r>
      <w:r w:rsidR="00FA5145" w:rsidRPr="00171853">
        <w:rPr>
          <w:color w:val="000000"/>
          <w:sz w:val="22"/>
          <w:szCs w:val="22"/>
        </w:rPr>
        <w:t xml:space="preserve"> </w:t>
      </w:r>
      <w:r w:rsidR="008D327B" w:rsidRPr="00171853">
        <w:rPr>
          <w:color w:val="000000"/>
          <w:sz w:val="22"/>
          <w:szCs w:val="22"/>
        </w:rPr>
        <w:t>начала</w:t>
      </w:r>
      <w:r w:rsidR="00FA5145" w:rsidRPr="00171853">
        <w:rPr>
          <w:color w:val="000000"/>
          <w:sz w:val="22"/>
          <w:szCs w:val="22"/>
        </w:rPr>
        <w:t xml:space="preserve"> обучения</w:t>
      </w:r>
      <w:r w:rsidRPr="00171853">
        <w:rPr>
          <w:color w:val="000000"/>
          <w:sz w:val="22"/>
          <w:szCs w:val="22"/>
        </w:rPr>
        <w:t>.</w:t>
      </w:r>
    </w:p>
    <w:p w14:paraId="483264C4" w14:textId="77777777" w:rsidR="00E14063" w:rsidRPr="00171853" w:rsidRDefault="00E14063" w:rsidP="00171853">
      <w:pPr>
        <w:numPr>
          <w:ilvl w:val="1"/>
          <w:numId w:val="15"/>
        </w:numPr>
        <w:tabs>
          <w:tab w:val="left" w:pos="709"/>
        </w:tabs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Оплата производится в рублях путем перечисления денежных средств на расчетный счет Исполнителя.</w:t>
      </w:r>
    </w:p>
    <w:p w14:paraId="50508FF7" w14:textId="77777777" w:rsidR="00CA3A95" w:rsidRPr="00171853" w:rsidRDefault="00E14063" w:rsidP="00171853">
      <w:pPr>
        <w:numPr>
          <w:ilvl w:val="1"/>
          <w:numId w:val="15"/>
        </w:numPr>
        <w:tabs>
          <w:tab w:val="left" w:pos="709"/>
        </w:tabs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Обязательство Заказчика по оплате считается исполненным с момента зачисления денежных средств на расчетный счет Исполнителя</w:t>
      </w:r>
      <w:r w:rsidR="00CA3A95" w:rsidRPr="00171853">
        <w:rPr>
          <w:color w:val="000000"/>
          <w:sz w:val="22"/>
          <w:szCs w:val="22"/>
        </w:rPr>
        <w:t>.</w:t>
      </w:r>
    </w:p>
    <w:p w14:paraId="3DAFCBA0" w14:textId="77777777" w:rsidR="009418BA" w:rsidRPr="00171853" w:rsidRDefault="009418BA" w:rsidP="00171853">
      <w:pPr>
        <w:pStyle w:val="title1"/>
        <w:numPr>
          <w:ilvl w:val="0"/>
          <w:numId w:val="15"/>
        </w:numPr>
        <w:tabs>
          <w:tab w:val="left" w:pos="709"/>
          <w:tab w:val="right" w:pos="9923"/>
        </w:tabs>
        <w:spacing w:before="120"/>
        <w:ind w:left="0" w:firstLine="0"/>
        <w:rPr>
          <w:rFonts w:ascii="Times New Roman" w:hAnsi="Times New Roman" w:cs="Times New Roman"/>
          <w:lang w:val="ru-RU"/>
        </w:rPr>
      </w:pPr>
      <w:r w:rsidRPr="00171853">
        <w:rPr>
          <w:rFonts w:ascii="Times New Roman" w:hAnsi="Times New Roman" w:cs="Times New Roman"/>
          <w:lang w:val="ru-RU"/>
        </w:rPr>
        <w:t>УСЛОВИЯ ПРЕДОСТАВЛЕНИЯ УСЛУГ</w:t>
      </w:r>
    </w:p>
    <w:p w14:paraId="1C238B40" w14:textId="77777777" w:rsidR="009418BA" w:rsidRPr="00171853" w:rsidRDefault="00921A34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Услуги считаются оказанными </w:t>
      </w:r>
      <w:r w:rsidR="007944F5" w:rsidRPr="00171853">
        <w:rPr>
          <w:color w:val="000000"/>
          <w:sz w:val="22"/>
          <w:szCs w:val="22"/>
        </w:rPr>
        <w:t>после проведения аттестации</w:t>
      </w:r>
      <w:r w:rsidRPr="00171853">
        <w:rPr>
          <w:color w:val="000000"/>
          <w:sz w:val="22"/>
          <w:szCs w:val="22"/>
        </w:rPr>
        <w:t xml:space="preserve"> и выдачи </w:t>
      </w:r>
      <w:r w:rsidR="00806B57" w:rsidRPr="00171853">
        <w:rPr>
          <w:color w:val="000000"/>
          <w:sz w:val="22"/>
          <w:szCs w:val="22"/>
        </w:rPr>
        <w:t>Обучающемуся</w:t>
      </w:r>
      <w:r w:rsidRPr="00171853">
        <w:rPr>
          <w:color w:val="000000"/>
          <w:sz w:val="22"/>
          <w:szCs w:val="22"/>
        </w:rPr>
        <w:t xml:space="preserve"> </w:t>
      </w:r>
      <w:r w:rsidR="00382C2A" w:rsidRPr="00171853">
        <w:rPr>
          <w:color w:val="000000"/>
          <w:sz w:val="22"/>
          <w:szCs w:val="22"/>
        </w:rPr>
        <w:t>документа уста</w:t>
      </w:r>
      <w:r w:rsidRPr="00171853">
        <w:rPr>
          <w:color w:val="000000"/>
          <w:sz w:val="22"/>
          <w:szCs w:val="22"/>
        </w:rPr>
        <w:t xml:space="preserve">новленного образца (или справки). </w:t>
      </w:r>
      <w:r w:rsidR="00ED4C2D" w:rsidRPr="00171853">
        <w:rPr>
          <w:color w:val="000000"/>
          <w:sz w:val="22"/>
          <w:szCs w:val="22"/>
        </w:rPr>
        <w:t xml:space="preserve">По оказанным образовательным услугам Исполнитель </w:t>
      </w:r>
      <w:r w:rsidRPr="00171853">
        <w:rPr>
          <w:color w:val="000000"/>
          <w:sz w:val="22"/>
          <w:szCs w:val="22"/>
        </w:rPr>
        <w:t xml:space="preserve">предоставляет Заказчику </w:t>
      </w:r>
      <w:r w:rsidR="00FF449B" w:rsidRPr="00171853">
        <w:rPr>
          <w:color w:val="000000"/>
          <w:sz w:val="22"/>
          <w:szCs w:val="22"/>
        </w:rPr>
        <w:t>(</w:t>
      </w:r>
      <w:r w:rsidR="00520923">
        <w:rPr>
          <w:color w:val="000000"/>
          <w:sz w:val="22"/>
          <w:szCs w:val="22"/>
        </w:rPr>
        <w:t>через Обучающегося, почтой, курьером, через оператора ЭДО</w:t>
      </w:r>
      <w:r w:rsidR="00FF449B" w:rsidRPr="00171853">
        <w:rPr>
          <w:color w:val="000000"/>
          <w:sz w:val="22"/>
          <w:szCs w:val="22"/>
        </w:rPr>
        <w:t>)</w:t>
      </w:r>
      <w:r w:rsidRPr="00171853">
        <w:rPr>
          <w:color w:val="000000"/>
          <w:sz w:val="22"/>
          <w:szCs w:val="22"/>
        </w:rPr>
        <w:t xml:space="preserve"> Акт</w:t>
      </w:r>
      <w:r w:rsidR="00CD6EF4" w:rsidRPr="00171853">
        <w:rPr>
          <w:color w:val="000000"/>
          <w:sz w:val="22"/>
          <w:szCs w:val="22"/>
        </w:rPr>
        <w:t xml:space="preserve"> оказанных услуг</w:t>
      </w:r>
      <w:r w:rsidR="00B77639" w:rsidRPr="00B77639">
        <w:rPr>
          <w:color w:val="000000"/>
          <w:sz w:val="22"/>
          <w:szCs w:val="22"/>
        </w:rPr>
        <w:t>/Универсальный передаточный документ</w:t>
      </w:r>
      <w:r w:rsidRPr="00171853">
        <w:rPr>
          <w:color w:val="000000"/>
          <w:sz w:val="22"/>
          <w:szCs w:val="22"/>
        </w:rPr>
        <w:t xml:space="preserve"> </w:t>
      </w:r>
      <w:r w:rsidR="00DD6A73" w:rsidRPr="00171853">
        <w:rPr>
          <w:color w:val="000000"/>
          <w:sz w:val="22"/>
          <w:szCs w:val="22"/>
        </w:rPr>
        <w:t>(далее по тексту – Акт</w:t>
      </w:r>
      <w:r w:rsidR="00B77639">
        <w:rPr>
          <w:color w:val="000000"/>
          <w:sz w:val="22"/>
          <w:szCs w:val="22"/>
        </w:rPr>
        <w:t>/УПД</w:t>
      </w:r>
      <w:r w:rsidR="00DD6A73" w:rsidRPr="00171853">
        <w:rPr>
          <w:color w:val="000000"/>
          <w:sz w:val="22"/>
          <w:szCs w:val="22"/>
        </w:rPr>
        <w:t xml:space="preserve">) </w:t>
      </w:r>
      <w:r w:rsidR="00B15D64" w:rsidRPr="00171853">
        <w:rPr>
          <w:color w:val="000000"/>
          <w:sz w:val="22"/>
          <w:szCs w:val="22"/>
        </w:rPr>
        <w:t xml:space="preserve">в </w:t>
      </w:r>
      <w:r w:rsidR="00B77639">
        <w:rPr>
          <w:color w:val="000000"/>
          <w:sz w:val="22"/>
          <w:szCs w:val="22"/>
        </w:rPr>
        <w:t>2 (</w:t>
      </w:r>
      <w:r w:rsidR="00B15D64" w:rsidRPr="00171853">
        <w:rPr>
          <w:color w:val="000000"/>
          <w:sz w:val="22"/>
          <w:szCs w:val="22"/>
        </w:rPr>
        <w:t>двух</w:t>
      </w:r>
      <w:r w:rsidR="00B77639">
        <w:rPr>
          <w:color w:val="000000"/>
          <w:sz w:val="22"/>
          <w:szCs w:val="22"/>
        </w:rPr>
        <w:t>)</w:t>
      </w:r>
      <w:r w:rsidR="00B15D64" w:rsidRPr="00171853">
        <w:rPr>
          <w:color w:val="000000"/>
          <w:sz w:val="22"/>
          <w:szCs w:val="22"/>
        </w:rPr>
        <w:t xml:space="preserve"> экземплярах</w:t>
      </w:r>
      <w:r w:rsidR="00CD089D" w:rsidRPr="00171853">
        <w:rPr>
          <w:color w:val="000000"/>
          <w:sz w:val="22"/>
          <w:szCs w:val="22"/>
        </w:rPr>
        <w:t>.</w:t>
      </w:r>
    </w:p>
    <w:p w14:paraId="1AA1CCBA" w14:textId="77777777" w:rsidR="009418BA" w:rsidRPr="00171853" w:rsidRDefault="009418BA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Заказчик обязан в течение 5 (пяти) рабочих дней с </w:t>
      </w:r>
      <w:r w:rsidR="00902F80" w:rsidRPr="00171853">
        <w:rPr>
          <w:color w:val="000000"/>
          <w:sz w:val="22"/>
          <w:szCs w:val="22"/>
        </w:rPr>
        <w:t>даты предоставления</w:t>
      </w:r>
      <w:r w:rsidR="006F3DE4" w:rsidRPr="00171853">
        <w:rPr>
          <w:color w:val="000000"/>
          <w:sz w:val="22"/>
          <w:szCs w:val="22"/>
        </w:rPr>
        <w:t xml:space="preserve"> Акта</w:t>
      </w:r>
      <w:r w:rsidR="00B77639">
        <w:rPr>
          <w:color w:val="000000"/>
          <w:sz w:val="22"/>
          <w:szCs w:val="22"/>
        </w:rPr>
        <w:t>/УПД</w:t>
      </w:r>
      <w:r w:rsidR="006F3DE4" w:rsidRPr="00171853">
        <w:rPr>
          <w:color w:val="000000"/>
          <w:sz w:val="22"/>
          <w:szCs w:val="22"/>
        </w:rPr>
        <w:t>,</w:t>
      </w:r>
      <w:r w:rsidRPr="00171853">
        <w:rPr>
          <w:color w:val="000000"/>
          <w:sz w:val="22"/>
          <w:szCs w:val="22"/>
        </w:rPr>
        <w:t xml:space="preserve"> подписать </w:t>
      </w:r>
      <w:r w:rsidR="00B77639">
        <w:rPr>
          <w:color w:val="000000"/>
          <w:sz w:val="22"/>
          <w:szCs w:val="22"/>
        </w:rPr>
        <w:t>его</w:t>
      </w:r>
      <w:r w:rsidRPr="00171853">
        <w:rPr>
          <w:color w:val="000000"/>
          <w:sz w:val="22"/>
          <w:szCs w:val="22"/>
        </w:rPr>
        <w:t xml:space="preserve"> </w:t>
      </w:r>
      <w:r w:rsidR="00ED4C2D" w:rsidRPr="00171853">
        <w:rPr>
          <w:color w:val="000000"/>
          <w:sz w:val="22"/>
          <w:szCs w:val="22"/>
        </w:rPr>
        <w:t xml:space="preserve">и </w:t>
      </w:r>
      <w:r w:rsidRPr="00171853">
        <w:rPr>
          <w:color w:val="000000"/>
          <w:sz w:val="22"/>
          <w:szCs w:val="22"/>
        </w:rPr>
        <w:t xml:space="preserve">возвратить </w:t>
      </w:r>
      <w:r w:rsidR="00902F80" w:rsidRPr="00171853">
        <w:rPr>
          <w:color w:val="000000"/>
          <w:sz w:val="22"/>
          <w:szCs w:val="22"/>
        </w:rPr>
        <w:t>один экземпляр</w:t>
      </w:r>
      <w:r w:rsidRPr="00171853">
        <w:rPr>
          <w:color w:val="000000"/>
          <w:sz w:val="22"/>
          <w:szCs w:val="22"/>
        </w:rPr>
        <w:t xml:space="preserve"> Исполнителю</w:t>
      </w:r>
      <w:r w:rsidR="00902F80" w:rsidRPr="00171853">
        <w:rPr>
          <w:color w:val="000000"/>
          <w:sz w:val="22"/>
          <w:szCs w:val="22"/>
        </w:rPr>
        <w:t>, либо</w:t>
      </w:r>
      <w:r w:rsidRPr="00171853">
        <w:rPr>
          <w:color w:val="000000"/>
          <w:sz w:val="22"/>
          <w:szCs w:val="22"/>
        </w:rPr>
        <w:t xml:space="preserve"> </w:t>
      </w:r>
      <w:r w:rsidR="00902F80" w:rsidRPr="00171853">
        <w:rPr>
          <w:color w:val="000000"/>
          <w:sz w:val="22"/>
          <w:szCs w:val="22"/>
        </w:rPr>
        <w:t>направ</w:t>
      </w:r>
      <w:r w:rsidR="00FF449B" w:rsidRPr="00171853">
        <w:rPr>
          <w:color w:val="000000"/>
          <w:sz w:val="22"/>
          <w:szCs w:val="22"/>
        </w:rPr>
        <w:t>ить</w:t>
      </w:r>
      <w:r w:rsidR="00902F80" w:rsidRPr="00171853">
        <w:rPr>
          <w:color w:val="000000"/>
          <w:sz w:val="22"/>
          <w:szCs w:val="22"/>
        </w:rPr>
        <w:t xml:space="preserve"> Исполнителю </w:t>
      </w:r>
      <w:r w:rsidRPr="00171853">
        <w:rPr>
          <w:color w:val="000000"/>
          <w:sz w:val="22"/>
          <w:szCs w:val="22"/>
        </w:rPr>
        <w:t xml:space="preserve">мотивированный отказ от </w:t>
      </w:r>
      <w:r w:rsidR="00902F80" w:rsidRPr="00171853">
        <w:rPr>
          <w:color w:val="000000"/>
          <w:sz w:val="22"/>
          <w:szCs w:val="22"/>
        </w:rPr>
        <w:t>его подписания с указанием перечня недостатков и сроков их устранения</w:t>
      </w:r>
      <w:r w:rsidRPr="00171853">
        <w:rPr>
          <w:color w:val="000000"/>
          <w:sz w:val="22"/>
          <w:szCs w:val="22"/>
        </w:rPr>
        <w:t xml:space="preserve">. Отсутствие </w:t>
      </w:r>
      <w:r w:rsidR="00902F80" w:rsidRPr="00171853">
        <w:rPr>
          <w:color w:val="000000"/>
          <w:sz w:val="22"/>
          <w:szCs w:val="22"/>
        </w:rPr>
        <w:t xml:space="preserve">мотивированного </w:t>
      </w:r>
      <w:r w:rsidRPr="00171853">
        <w:rPr>
          <w:color w:val="000000"/>
          <w:sz w:val="22"/>
          <w:szCs w:val="22"/>
        </w:rPr>
        <w:t xml:space="preserve">отказа от </w:t>
      </w:r>
      <w:r w:rsidR="00902F80" w:rsidRPr="00171853">
        <w:rPr>
          <w:color w:val="000000"/>
          <w:sz w:val="22"/>
          <w:szCs w:val="22"/>
        </w:rPr>
        <w:t>подписания Акта</w:t>
      </w:r>
      <w:r w:rsidR="00B77639">
        <w:rPr>
          <w:color w:val="000000"/>
          <w:sz w:val="22"/>
          <w:szCs w:val="22"/>
        </w:rPr>
        <w:t>/УПД</w:t>
      </w:r>
      <w:r w:rsidR="00902F80" w:rsidRPr="00171853">
        <w:rPr>
          <w:color w:val="000000"/>
          <w:sz w:val="22"/>
          <w:szCs w:val="22"/>
        </w:rPr>
        <w:t xml:space="preserve"> </w:t>
      </w:r>
      <w:r w:rsidRPr="00171853">
        <w:rPr>
          <w:color w:val="000000"/>
          <w:sz w:val="22"/>
          <w:szCs w:val="22"/>
        </w:rPr>
        <w:t xml:space="preserve">в течение указанного срока означает приемку услуг </w:t>
      </w:r>
      <w:r w:rsidR="001D67A9" w:rsidRPr="00171853">
        <w:rPr>
          <w:color w:val="000000"/>
          <w:sz w:val="22"/>
          <w:szCs w:val="22"/>
        </w:rPr>
        <w:t xml:space="preserve">Заказчиком </w:t>
      </w:r>
      <w:r w:rsidRPr="00171853">
        <w:rPr>
          <w:color w:val="000000"/>
          <w:sz w:val="22"/>
          <w:szCs w:val="22"/>
        </w:rPr>
        <w:t>по Договору</w:t>
      </w:r>
      <w:r w:rsidR="00F7713C" w:rsidRPr="00171853">
        <w:rPr>
          <w:color w:val="000000"/>
          <w:sz w:val="22"/>
          <w:szCs w:val="22"/>
        </w:rPr>
        <w:t xml:space="preserve"> без замечаний</w:t>
      </w:r>
      <w:r w:rsidRPr="00171853">
        <w:rPr>
          <w:color w:val="000000"/>
          <w:sz w:val="22"/>
          <w:szCs w:val="22"/>
        </w:rPr>
        <w:t>.</w:t>
      </w:r>
    </w:p>
    <w:p w14:paraId="4C37B112" w14:textId="77777777" w:rsidR="009418BA" w:rsidRPr="00171853" w:rsidRDefault="009418BA" w:rsidP="00171853">
      <w:pPr>
        <w:pStyle w:val="title1"/>
        <w:numPr>
          <w:ilvl w:val="0"/>
          <w:numId w:val="15"/>
        </w:numPr>
        <w:tabs>
          <w:tab w:val="left" w:pos="709"/>
          <w:tab w:val="right" w:pos="9923"/>
        </w:tabs>
        <w:spacing w:before="120"/>
        <w:ind w:left="0" w:firstLine="0"/>
        <w:rPr>
          <w:rFonts w:ascii="Times New Roman" w:hAnsi="Times New Roman" w:cs="Times New Roman"/>
          <w:lang w:val="ru-RU"/>
        </w:rPr>
      </w:pPr>
      <w:r w:rsidRPr="00171853">
        <w:rPr>
          <w:rFonts w:ascii="Times New Roman" w:hAnsi="Times New Roman" w:cs="Times New Roman"/>
          <w:lang w:val="ru-RU"/>
        </w:rPr>
        <w:t>ОТВЕТСТВЕННОСТЬ СТОРОН</w:t>
      </w:r>
    </w:p>
    <w:p w14:paraId="0F90CD8B" w14:textId="77777777" w:rsidR="009418BA" w:rsidRPr="00171853" w:rsidRDefault="009418BA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Российской Федерации.</w:t>
      </w:r>
    </w:p>
    <w:p w14:paraId="412A0458" w14:textId="77777777" w:rsidR="00DF4F01" w:rsidRPr="00171853" w:rsidRDefault="00DF4F01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При обнаружении недостатка платных образовательных услуг, в том числе оказания их не в полном объеме, предусмотренном образовательной программой (частью образовательной программы), </w:t>
      </w:r>
      <w:r w:rsidR="002D0563" w:rsidRPr="00171853">
        <w:rPr>
          <w:color w:val="000000"/>
          <w:sz w:val="22"/>
          <w:szCs w:val="22"/>
        </w:rPr>
        <w:t>З</w:t>
      </w:r>
      <w:r w:rsidRPr="00171853">
        <w:rPr>
          <w:color w:val="000000"/>
          <w:sz w:val="22"/>
          <w:szCs w:val="22"/>
        </w:rPr>
        <w:t>аказчик вправе по своему выбору потребовать:</w:t>
      </w:r>
    </w:p>
    <w:p w14:paraId="03F57C50" w14:textId="77777777" w:rsidR="00DF4F01" w:rsidRPr="00171853" w:rsidRDefault="00DF4F01" w:rsidP="00171853">
      <w:pPr>
        <w:numPr>
          <w:ilvl w:val="2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безвозмездного оказания образовательных услуг;</w:t>
      </w:r>
    </w:p>
    <w:p w14:paraId="7BAEC274" w14:textId="77777777" w:rsidR="00DF4F01" w:rsidRPr="00171853" w:rsidRDefault="00DF4F01" w:rsidP="00171853">
      <w:pPr>
        <w:numPr>
          <w:ilvl w:val="2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соразмерного уменьшения стоимости оказанных платных образовательных услуг;</w:t>
      </w:r>
    </w:p>
    <w:p w14:paraId="7A66E196" w14:textId="77777777" w:rsidR="00DF4F01" w:rsidRPr="00171853" w:rsidRDefault="00DF4F01" w:rsidP="00171853">
      <w:pPr>
        <w:numPr>
          <w:ilvl w:val="2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14:paraId="57E924A9" w14:textId="77777777" w:rsidR="00DF4F01" w:rsidRPr="00171853" w:rsidRDefault="00DF4F01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Заказчик вправе отказаться от исполнения </w:t>
      </w:r>
      <w:r w:rsidR="00676512" w:rsidRPr="00171853">
        <w:rPr>
          <w:color w:val="000000"/>
          <w:sz w:val="22"/>
          <w:szCs w:val="22"/>
        </w:rPr>
        <w:t>Д</w:t>
      </w:r>
      <w:r w:rsidRPr="00171853">
        <w:rPr>
          <w:color w:val="000000"/>
          <w:sz w:val="22"/>
          <w:szCs w:val="22"/>
        </w:rPr>
        <w:t xml:space="preserve">оговора и потребовать полного возмещения убытков, если в установленный </w:t>
      </w:r>
      <w:r w:rsidR="00676512" w:rsidRPr="00171853">
        <w:rPr>
          <w:color w:val="000000"/>
          <w:sz w:val="22"/>
          <w:szCs w:val="22"/>
        </w:rPr>
        <w:t>Д</w:t>
      </w:r>
      <w:r w:rsidRPr="00171853">
        <w:rPr>
          <w:color w:val="000000"/>
          <w:sz w:val="22"/>
          <w:szCs w:val="22"/>
        </w:rPr>
        <w:t xml:space="preserve">оговором срок недостатки платных образовательных услуг не устранены </w:t>
      </w:r>
      <w:r w:rsidR="00254466" w:rsidRPr="00171853">
        <w:rPr>
          <w:color w:val="000000"/>
          <w:sz w:val="22"/>
          <w:szCs w:val="22"/>
        </w:rPr>
        <w:t>И</w:t>
      </w:r>
      <w:r w:rsidRPr="00171853">
        <w:rPr>
          <w:color w:val="000000"/>
          <w:sz w:val="22"/>
          <w:szCs w:val="22"/>
        </w:rPr>
        <w:t xml:space="preserve">сполнителем. Заказчик также вправе отказаться от исполнения </w:t>
      </w:r>
      <w:r w:rsidR="00676512" w:rsidRPr="00171853">
        <w:rPr>
          <w:color w:val="000000"/>
          <w:sz w:val="22"/>
          <w:szCs w:val="22"/>
        </w:rPr>
        <w:t>Д</w:t>
      </w:r>
      <w:r w:rsidRPr="00171853">
        <w:rPr>
          <w:color w:val="000000"/>
          <w:sz w:val="22"/>
          <w:szCs w:val="22"/>
        </w:rPr>
        <w:t xml:space="preserve">оговора, если им обнаружен существенный недостаток оказанных платных образовательных услуг или иные существенные отступления от условий </w:t>
      </w:r>
      <w:r w:rsidR="00676512" w:rsidRPr="00171853">
        <w:rPr>
          <w:color w:val="000000"/>
          <w:sz w:val="22"/>
          <w:szCs w:val="22"/>
        </w:rPr>
        <w:t>Д</w:t>
      </w:r>
      <w:r w:rsidRPr="00171853">
        <w:rPr>
          <w:color w:val="000000"/>
          <w:sz w:val="22"/>
          <w:szCs w:val="22"/>
        </w:rPr>
        <w:t>оговора.</w:t>
      </w:r>
    </w:p>
    <w:p w14:paraId="26305A43" w14:textId="77777777" w:rsidR="00DF4F01" w:rsidRPr="00BC03F4" w:rsidRDefault="00DF4F01" w:rsidP="00133340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BC03F4">
        <w:rPr>
          <w:color w:val="000000"/>
          <w:sz w:val="22"/>
          <w:szCs w:val="22"/>
        </w:rPr>
        <w:t>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</w:t>
      </w:r>
      <w:r w:rsidR="003D3113" w:rsidRPr="00BC03F4">
        <w:rPr>
          <w:color w:val="000000"/>
          <w:sz w:val="22"/>
          <w:szCs w:val="22"/>
        </w:rPr>
        <w:t>,</w:t>
      </w:r>
      <w:r w:rsidRPr="00BC03F4">
        <w:rPr>
          <w:color w:val="000000"/>
          <w:sz w:val="22"/>
          <w:szCs w:val="22"/>
        </w:rPr>
        <w:t xml:space="preserve"> либо</w:t>
      </w:r>
      <w:r w:rsidR="003D3113" w:rsidRPr="00BC03F4">
        <w:rPr>
          <w:color w:val="000000"/>
          <w:sz w:val="22"/>
          <w:szCs w:val="22"/>
        </w:rPr>
        <w:t>,</w:t>
      </w:r>
      <w:r w:rsidRPr="00BC03F4">
        <w:rPr>
          <w:color w:val="000000"/>
          <w:sz w:val="22"/>
          <w:szCs w:val="22"/>
        </w:rPr>
        <w:t xml:space="preserve"> если во время оказания платных образовательных услуг</w:t>
      </w:r>
      <w:r w:rsidR="003D3113" w:rsidRPr="00BC03F4">
        <w:rPr>
          <w:color w:val="000000"/>
          <w:sz w:val="22"/>
          <w:szCs w:val="22"/>
        </w:rPr>
        <w:t>,</w:t>
      </w:r>
      <w:r w:rsidRPr="00BC03F4">
        <w:rPr>
          <w:color w:val="000000"/>
          <w:sz w:val="22"/>
          <w:szCs w:val="22"/>
        </w:rPr>
        <w:t xml:space="preserve"> стало очевидным, что они не будут осуществлены в срок, </w:t>
      </w:r>
      <w:r w:rsidR="00DD6A73" w:rsidRPr="00BC03F4">
        <w:rPr>
          <w:color w:val="000000"/>
          <w:sz w:val="22"/>
          <w:szCs w:val="22"/>
        </w:rPr>
        <w:t>З</w:t>
      </w:r>
      <w:r w:rsidRPr="00BC03F4">
        <w:rPr>
          <w:color w:val="000000"/>
          <w:sz w:val="22"/>
          <w:szCs w:val="22"/>
        </w:rPr>
        <w:t>аказчик вправе по своему выбору:</w:t>
      </w:r>
    </w:p>
    <w:p w14:paraId="28038147" w14:textId="77777777" w:rsidR="00DF4F01" w:rsidRPr="00171853" w:rsidRDefault="00DF4F01" w:rsidP="00171853">
      <w:pPr>
        <w:numPr>
          <w:ilvl w:val="2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назначить </w:t>
      </w:r>
      <w:r w:rsidR="002D0563" w:rsidRPr="00171853">
        <w:rPr>
          <w:color w:val="000000"/>
          <w:sz w:val="22"/>
          <w:szCs w:val="22"/>
        </w:rPr>
        <w:t>И</w:t>
      </w:r>
      <w:r w:rsidRPr="00171853">
        <w:rPr>
          <w:color w:val="000000"/>
          <w:sz w:val="22"/>
          <w:szCs w:val="22"/>
        </w:rPr>
        <w:t xml:space="preserve">сполнителю новый срок, в течение которого </w:t>
      </w:r>
      <w:r w:rsidR="002D0563" w:rsidRPr="00171853">
        <w:rPr>
          <w:color w:val="000000"/>
          <w:sz w:val="22"/>
          <w:szCs w:val="22"/>
        </w:rPr>
        <w:t>И</w:t>
      </w:r>
      <w:r w:rsidRPr="00171853">
        <w:rPr>
          <w:color w:val="000000"/>
          <w:sz w:val="22"/>
          <w:szCs w:val="22"/>
        </w:rPr>
        <w:t>сполнитель должен приступить к оказанию платных образовательных услуг и (или) закончить оказание платных образовательных услуг;</w:t>
      </w:r>
    </w:p>
    <w:p w14:paraId="29833877" w14:textId="77777777" w:rsidR="00DF4F01" w:rsidRPr="00171853" w:rsidRDefault="00DF4F01" w:rsidP="00171853">
      <w:pPr>
        <w:numPr>
          <w:ilvl w:val="2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поручить оказать платные образовательные услуги третьим лицам за разумную цену и потребовать от </w:t>
      </w:r>
      <w:r w:rsidR="002D0563" w:rsidRPr="00171853">
        <w:rPr>
          <w:color w:val="000000"/>
          <w:sz w:val="22"/>
          <w:szCs w:val="22"/>
        </w:rPr>
        <w:t>И</w:t>
      </w:r>
      <w:r w:rsidRPr="00171853">
        <w:rPr>
          <w:color w:val="000000"/>
          <w:sz w:val="22"/>
          <w:szCs w:val="22"/>
        </w:rPr>
        <w:t>сполнителя возмещения понесенных расходов;</w:t>
      </w:r>
    </w:p>
    <w:p w14:paraId="2A1A057F" w14:textId="77777777" w:rsidR="00DF4F01" w:rsidRPr="00171853" w:rsidRDefault="00DF4F01" w:rsidP="00171853">
      <w:pPr>
        <w:numPr>
          <w:ilvl w:val="2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потребовать уменьшения стоимости платных образовательных услуг;</w:t>
      </w:r>
    </w:p>
    <w:p w14:paraId="4351B1ED" w14:textId="77777777" w:rsidR="00DF4F01" w:rsidRPr="00171853" w:rsidRDefault="00DF4F01" w:rsidP="00171853">
      <w:pPr>
        <w:numPr>
          <w:ilvl w:val="2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расторгнуть </w:t>
      </w:r>
      <w:r w:rsidR="00676512" w:rsidRPr="00171853">
        <w:rPr>
          <w:color w:val="000000"/>
          <w:sz w:val="22"/>
          <w:szCs w:val="22"/>
        </w:rPr>
        <w:t>Д</w:t>
      </w:r>
      <w:r w:rsidRPr="00171853">
        <w:rPr>
          <w:color w:val="000000"/>
          <w:sz w:val="22"/>
          <w:szCs w:val="22"/>
        </w:rPr>
        <w:t>оговор.</w:t>
      </w:r>
    </w:p>
    <w:p w14:paraId="3023B44E" w14:textId="77777777" w:rsidR="00DF4F01" w:rsidRPr="00171853" w:rsidRDefault="00DF4F01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64C8DAB1" w14:textId="77777777" w:rsidR="009418BA" w:rsidRPr="00171853" w:rsidRDefault="009418BA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Если Заказчик откажется от обучения менее чем за 3 (три) рабочих дня, то Исполнитель вправе </w:t>
      </w:r>
      <w:r w:rsidR="00091C05" w:rsidRPr="00171853">
        <w:rPr>
          <w:color w:val="000000"/>
          <w:sz w:val="22"/>
          <w:szCs w:val="22"/>
        </w:rPr>
        <w:t xml:space="preserve">удержать </w:t>
      </w:r>
      <w:r w:rsidRPr="00171853">
        <w:rPr>
          <w:color w:val="000000"/>
          <w:sz w:val="22"/>
          <w:szCs w:val="22"/>
        </w:rPr>
        <w:t xml:space="preserve">штраф в размере 25% от </w:t>
      </w:r>
      <w:r w:rsidR="00EA2D14" w:rsidRPr="00171853">
        <w:rPr>
          <w:color w:val="000000"/>
          <w:sz w:val="22"/>
          <w:szCs w:val="22"/>
        </w:rPr>
        <w:t>стоимости соответствующей программы (части программы)</w:t>
      </w:r>
      <w:r w:rsidR="0045026E" w:rsidRPr="00171853">
        <w:rPr>
          <w:color w:val="000000"/>
          <w:sz w:val="22"/>
          <w:szCs w:val="22"/>
        </w:rPr>
        <w:t>.</w:t>
      </w:r>
    </w:p>
    <w:p w14:paraId="087AA7A6" w14:textId="77777777" w:rsidR="009418BA" w:rsidRPr="00171853" w:rsidRDefault="009418BA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Если Заказчик откажется от обучения в день проведения обучения или </w:t>
      </w:r>
      <w:r w:rsidR="002E388A" w:rsidRPr="00171853">
        <w:rPr>
          <w:color w:val="000000"/>
          <w:sz w:val="22"/>
          <w:szCs w:val="22"/>
        </w:rPr>
        <w:t>Обучающийся</w:t>
      </w:r>
      <w:r w:rsidRPr="00171853">
        <w:rPr>
          <w:color w:val="000000"/>
          <w:sz w:val="22"/>
          <w:szCs w:val="22"/>
        </w:rPr>
        <w:t xml:space="preserve"> не явится на занятия без уважительной причины, то </w:t>
      </w:r>
      <w:r w:rsidR="00CD7F92" w:rsidRPr="00171853">
        <w:rPr>
          <w:color w:val="000000"/>
          <w:sz w:val="22"/>
          <w:szCs w:val="22"/>
        </w:rPr>
        <w:t>стоимость услуг по Договору не подлежит возврату</w:t>
      </w:r>
      <w:r w:rsidR="00FA5145" w:rsidRPr="00171853">
        <w:rPr>
          <w:color w:val="000000"/>
          <w:sz w:val="22"/>
          <w:szCs w:val="22"/>
        </w:rPr>
        <w:t>.</w:t>
      </w:r>
    </w:p>
    <w:p w14:paraId="647E3BA2" w14:textId="77777777" w:rsidR="0009273B" w:rsidRPr="00171853" w:rsidRDefault="009418BA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В случае систематического и грубого нарушения </w:t>
      </w:r>
      <w:r w:rsidR="002E388A" w:rsidRPr="00171853">
        <w:rPr>
          <w:color w:val="000000"/>
          <w:sz w:val="22"/>
          <w:szCs w:val="22"/>
        </w:rPr>
        <w:t>Обучающимся</w:t>
      </w:r>
      <w:r w:rsidRPr="00171853">
        <w:rPr>
          <w:color w:val="000000"/>
          <w:sz w:val="22"/>
          <w:szCs w:val="22"/>
        </w:rPr>
        <w:t xml:space="preserve"> дисциплины, недобросовестного отношения к учебе, пропуска занятий без уважительных причин, Исполнитель составляет акт об отчислении </w:t>
      </w:r>
      <w:r w:rsidR="002E388A" w:rsidRPr="00171853">
        <w:rPr>
          <w:color w:val="000000"/>
          <w:sz w:val="22"/>
          <w:szCs w:val="22"/>
        </w:rPr>
        <w:t>Обучающегося</w:t>
      </w:r>
      <w:r w:rsidRPr="00171853">
        <w:rPr>
          <w:color w:val="000000"/>
          <w:sz w:val="22"/>
          <w:szCs w:val="22"/>
        </w:rPr>
        <w:t xml:space="preserve"> и незамедлительно направляет его Заказчику</w:t>
      </w:r>
      <w:r w:rsidR="00FA5145" w:rsidRPr="00171853">
        <w:rPr>
          <w:color w:val="000000"/>
          <w:sz w:val="22"/>
          <w:szCs w:val="22"/>
        </w:rPr>
        <w:t>.</w:t>
      </w:r>
      <w:r w:rsidR="0009273B" w:rsidRPr="00171853">
        <w:rPr>
          <w:color w:val="000000"/>
          <w:sz w:val="22"/>
          <w:szCs w:val="22"/>
        </w:rPr>
        <w:t xml:space="preserve"> Перечисленные средства за обучение данного Обучающегося Заказчику не возвращаются.</w:t>
      </w:r>
    </w:p>
    <w:p w14:paraId="59C295C2" w14:textId="77777777" w:rsidR="001D67A9" w:rsidRPr="00171853" w:rsidRDefault="001D67A9" w:rsidP="00171853">
      <w:pPr>
        <w:pStyle w:val="title1"/>
        <w:numPr>
          <w:ilvl w:val="0"/>
          <w:numId w:val="15"/>
        </w:numPr>
        <w:tabs>
          <w:tab w:val="left" w:pos="709"/>
          <w:tab w:val="right" w:pos="9923"/>
        </w:tabs>
        <w:spacing w:before="120"/>
        <w:ind w:left="0" w:firstLine="0"/>
        <w:rPr>
          <w:rFonts w:ascii="Times New Roman" w:hAnsi="Times New Roman" w:cs="Times New Roman"/>
          <w:lang w:val="ru-RU"/>
        </w:rPr>
      </w:pPr>
      <w:r w:rsidRPr="00171853">
        <w:rPr>
          <w:rFonts w:ascii="Times New Roman" w:hAnsi="Times New Roman" w:cs="Times New Roman"/>
          <w:lang w:val="ru-RU"/>
        </w:rPr>
        <w:t>ПОРЯДОК РАССМОТРЕНИЯ СПОРОВ</w:t>
      </w:r>
    </w:p>
    <w:p w14:paraId="18F82080" w14:textId="77777777" w:rsidR="001D67A9" w:rsidRPr="004169A2" w:rsidRDefault="001D67A9" w:rsidP="004169A2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4169A2">
        <w:rPr>
          <w:color w:val="000000"/>
          <w:sz w:val="22"/>
          <w:szCs w:val="22"/>
        </w:rPr>
        <w:t xml:space="preserve">Споры или разногласия по настоящему Договору Стороны будут решать путем переговоров. </w:t>
      </w:r>
      <w:r w:rsidR="00842790" w:rsidRPr="004169A2">
        <w:rPr>
          <w:color w:val="000000"/>
          <w:sz w:val="22"/>
          <w:szCs w:val="22"/>
        </w:rPr>
        <w:t>В случае если в результате переговоров Стороны не пришли к соглашению по спорному вопросу, спор по инициативе любой из Сторон может быть передан на разрешение в Арбитражный суд г. Москвы с соблюдением досудебного претензионного порядка урегулирования спора, при этом ответ на претензию должен быть дан получившей ее Стороной в течение 30 (тридцати) календарных дней с даты ее получения.</w:t>
      </w:r>
    </w:p>
    <w:p w14:paraId="02038CFF" w14:textId="77777777" w:rsidR="001D67A9" w:rsidRPr="00171853" w:rsidRDefault="001D67A9" w:rsidP="00171853">
      <w:pPr>
        <w:pStyle w:val="title1"/>
        <w:numPr>
          <w:ilvl w:val="0"/>
          <w:numId w:val="15"/>
        </w:numPr>
        <w:tabs>
          <w:tab w:val="left" w:pos="709"/>
          <w:tab w:val="right" w:pos="9923"/>
        </w:tabs>
        <w:spacing w:before="120"/>
        <w:ind w:left="0" w:firstLine="0"/>
        <w:rPr>
          <w:rFonts w:ascii="Times New Roman" w:hAnsi="Times New Roman" w:cs="Times New Roman"/>
          <w:lang w:val="ru-RU"/>
        </w:rPr>
      </w:pPr>
      <w:r w:rsidRPr="00171853">
        <w:rPr>
          <w:rFonts w:ascii="Times New Roman" w:hAnsi="Times New Roman" w:cs="Times New Roman"/>
          <w:lang w:val="ru-RU"/>
        </w:rPr>
        <w:t>ФОРС-МАЖОР</w:t>
      </w:r>
    </w:p>
    <w:p w14:paraId="5D44B27B" w14:textId="77777777" w:rsidR="001D67A9" w:rsidRPr="009758AB" w:rsidRDefault="001D67A9" w:rsidP="009758AB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9758AB">
        <w:rPr>
          <w:color w:val="000000"/>
          <w:sz w:val="22"/>
          <w:szCs w:val="22"/>
        </w:rPr>
        <w:t>Ни одна из сторон настоящего Договора при своей добросовестной деятельности не будет нести ответственности за полное или частичное неисполнение обязательств по настоящему Договору, если это неисполнение явилось следствием обстоятельств непреодолимой силы, а именно: наводнение, пожар, стихийное бедствие, землетрясение и другие стихийные бедствия, а также война, военные действия, блокада, действия Правительства, затрагивающие условия сторон по настоящему Договору и находящиеся вне контроля сторон и возникшие после заключения настоящего Договора.</w:t>
      </w:r>
    </w:p>
    <w:p w14:paraId="2F7FFA18" w14:textId="77777777" w:rsidR="001D67A9" w:rsidRDefault="001D67A9" w:rsidP="009758AB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9758AB">
        <w:rPr>
          <w:color w:val="000000"/>
          <w:sz w:val="22"/>
          <w:szCs w:val="22"/>
        </w:rPr>
        <w:t>Обстоятельства непреодолимой силы, на которые ссылается сторона, должны быть подтверждены ею предоставлением документа, выданного Торговой палатой России или другой компетентной организацией. О наступлении и прекращении форс-мажорных обстоятельств</w:t>
      </w:r>
      <w:r w:rsidR="00CB2D94" w:rsidRPr="009758AB">
        <w:rPr>
          <w:color w:val="000000"/>
          <w:sz w:val="22"/>
          <w:szCs w:val="22"/>
        </w:rPr>
        <w:t>,</w:t>
      </w:r>
      <w:r w:rsidRPr="009758AB">
        <w:rPr>
          <w:color w:val="000000"/>
          <w:sz w:val="22"/>
          <w:szCs w:val="22"/>
        </w:rPr>
        <w:t xml:space="preserve"> сторона, у которой возникли эти обстоятельства, должна немедленно, но не позже 3 </w:t>
      </w:r>
      <w:r w:rsidR="00855D24" w:rsidRPr="009758AB">
        <w:rPr>
          <w:color w:val="000000"/>
          <w:sz w:val="22"/>
          <w:szCs w:val="22"/>
        </w:rPr>
        <w:t xml:space="preserve">(трех) </w:t>
      </w:r>
      <w:r w:rsidRPr="009758AB">
        <w:rPr>
          <w:color w:val="000000"/>
          <w:sz w:val="22"/>
          <w:szCs w:val="22"/>
        </w:rPr>
        <w:t>дней, известить другую сторону о возникновении форс-мажорных обстоятельств. Не извещение о наступлении/прекращении форс-мажорных обстоятельств лишает сторону права в дальнейшем ссылаться на эти обстоятельства.</w:t>
      </w:r>
    </w:p>
    <w:p w14:paraId="3E8D179F" w14:textId="77777777" w:rsidR="006C171C" w:rsidRPr="009758AB" w:rsidRDefault="006C171C" w:rsidP="006C171C">
      <w:pPr>
        <w:overflowPunct/>
        <w:autoSpaceDE/>
        <w:autoSpaceDN/>
        <w:adjustRightInd/>
        <w:spacing w:before="120" w:after="120"/>
        <w:jc w:val="both"/>
        <w:textAlignment w:val="auto"/>
        <w:rPr>
          <w:color w:val="000000"/>
          <w:sz w:val="22"/>
          <w:szCs w:val="22"/>
        </w:rPr>
      </w:pPr>
    </w:p>
    <w:p w14:paraId="5BAA3A4B" w14:textId="77777777" w:rsidR="009418BA" w:rsidRPr="00171853" w:rsidRDefault="009418BA" w:rsidP="00171853">
      <w:pPr>
        <w:pStyle w:val="title1"/>
        <w:numPr>
          <w:ilvl w:val="0"/>
          <w:numId w:val="15"/>
        </w:numPr>
        <w:tabs>
          <w:tab w:val="left" w:pos="709"/>
          <w:tab w:val="right" w:pos="9923"/>
        </w:tabs>
        <w:spacing w:before="120"/>
        <w:ind w:left="0" w:firstLine="0"/>
        <w:rPr>
          <w:rFonts w:ascii="Times New Roman" w:hAnsi="Times New Roman" w:cs="Times New Roman"/>
          <w:lang w:val="ru-RU"/>
        </w:rPr>
      </w:pPr>
      <w:r w:rsidRPr="00171853">
        <w:rPr>
          <w:rFonts w:ascii="Times New Roman" w:hAnsi="Times New Roman" w:cs="Times New Roman"/>
          <w:lang w:val="ru-RU"/>
        </w:rPr>
        <w:t>ДРУГИЕ УСЛОВИЯ</w:t>
      </w:r>
    </w:p>
    <w:p w14:paraId="2C8B2557" w14:textId="77777777" w:rsidR="005D43FF" w:rsidRPr="00171853" w:rsidRDefault="005D43FF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sz w:val="22"/>
          <w:szCs w:val="22"/>
        </w:rPr>
      </w:pPr>
      <w:r w:rsidRPr="00171853">
        <w:rPr>
          <w:sz w:val="22"/>
          <w:szCs w:val="22"/>
        </w:rPr>
        <w:t xml:space="preserve">Подписанием Договора Заказчик гарантирует получение им всех необходимых согласий </w:t>
      </w:r>
      <w:r w:rsidR="002E388A" w:rsidRPr="00171853">
        <w:rPr>
          <w:sz w:val="22"/>
          <w:szCs w:val="22"/>
        </w:rPr>
        <w:t>Обучающ</w:t>
      </w:r>
      <w:r w:rsidR="00FA5145" w:rsidRPr="00171853">
        <w:rPr>
          <w:sz w:val="22"/>
          <w:szCs w:val="22"/>
        </w:rPr>
        <w:t>егося</w:t>
      </w:r>
      <w:r w:rsidRPr="00171853">
        <w:rPr>
          <w:sz w:val="22"/>
          <w:szCs w:val="22"/>
        </w:rPr>
        <w:t xml:space="preserve"> на обработку их персональных данных в рамках исполнения обязательств по настоящему </w:t>
      </w:r>
      <w:r w:rsidR="00676512" w:rsidRPr="00171853">
        <w:rPr>
          <w:sz w:val="22"/>
          <w:szCs w:val="22"/>
        </w:rPr>
        <w:t>Д</w:t>
      </w:r>
      <w:r w:rsidRPr="00171853">
        <w:rPr>
          <w:sz w:val="22"/>
          <w:szCs w:val="22"/>
        </w:rPr>
        <w:t xml:space="preserve">оговору, а также соблюдение положений </w:t>
      </w:r>
      <w:r w:rsidR="00903389" w:rsidRPr="00171853">
        <w:rPr>
          <w:sz w:val="22"/>
          <w:szCs w:val="22"/>
        </w:rPr>
        <w:t>Федерального закона</w:t>
      </w:r>
      <w:r w:rsidRPr="00171853">
        <w:rPr>
          <w:sz w:val="22"/>
          <w:szCs w:val="22"/>
        </w:rPr>
        <w:t xml:space="preserve"> от </w:t>
      </w:r>
      <w:r w:rsidR="005F3493" w:rsidRPr="00171853">
        <w:rPr>
          <w:sz w:val="22"/>
          <w:szCs w:val="22"/>
        </w:rPr>
        <w:t>«</w:t>
      </w:r>
      <w:r w:rsidRPr="00171853">
        <w:rPr>
          <w:sz w:val="22"/>
          <w:szCs w:val="22"/>
        </w:rPr>
        <w:t>27</w:t>
      </w:r>
      <w:r w:rsidR="005F3493" w:rsidRPr="00171853">
        <w:rPr>
          <w:sz w:val="22"/>
          <w:szCs w:val="22"/>
        </w:rPr>
        <w:t xml:space="preserve">» июля </w:t>
      </w:r>
      <w:r w:rsidRPr="00171853">
        <w:rPr>
          <w:sz w:val="22"/>
          <w:szCs w:val="22"/>
        </w:rPr>
        <w:t>2006 г. №</w:t>
      </w:r>
      <w:r w:rsidR="00903389" w:rsidRPr="00171853">
        <w:rPr>
          <w:sz w:val="22"/>
          <w:szCs w:val="22"/>
        </w:rPr>
        <w:t> </w:t>
      </w:r>
      <w:r w:rsidRPr="00171853">
        <w:rPr>
          <w:sz w:val="22"/>
          <w:szCs w:val="22"/>
        </w:rPr>
        <w:t>152-ФЗ «О персональных данных» и иных норм действующего законодательства Российской Федерации.</w:t>
      </w:r>
    </w:p>
    <w:p w14:paraId="71244921" w14:textId="77777777" w:rsidR="005D43FF" w:rsidRPr="00171853" w:rsidRDefault="005D43FF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sz w:val="22"/>
          <w:szCs w:val="22"/>
        </w:rPr>
      </w:pPr>
      <w:r w:rsidRPr="00171853">
        <w:rPr>
          <w:sz w:val="22"/>
          <w:szCs w:val="22"/>
        </w:rPr>
        <w:t>Исполнитель обязуется обрабатывать</w:t>
      </w:r>
      <w:r w:rsidR="001A62B4" w:rsidRPr="00171853">
        <w:rPr>
          <w:sz w:val="22"/>
          <w:szCs w:val="22"/>
        </w:rPr>
        <w:t>,</w:t>
      </w:r>
      <w:r w:rsidRPr="00171853">
        <w:rPr>
          <w:sz w:val="22"/>
          <w:szCs w:val="22"/>
        </w:rPr>
        <w:t xml:space="preserve"> переданные Заказчиком</w:t>
      </w:r>
      <w:r w:rsidR="001A62B4" w:rsidRPr="00171853">
        <w:rPr>
          <w:sz w:val="22"/>
          <w:szCs w:val="22"/>
        </w:rPr>
        <w:t>,</w:t>
      </w:r>
      <w:r w:rsidRPr="00171853">
        <w:rPr>
          <w:sz w:val="22"/>
          <w:szCs w:val="22"/>
        </w:rPr>
        <w:t xml:space="preserve"> персональные данные только в целях исполнения Договора и в соответствии с требованиями действующего законодательства, в том числе выполнять требования по обеспечению конфиденциальности в соответствии со ст. 7 Федерального закона от </w:t>
      </w:r>
      <w:r w:rsidR="005F3493" w:rsidRPr="00171853">
        <w:rPr>
          <w:sz w:val="22"/>
          <w:szCs w:val="22"/>
        </w:rPr>
        <w:t xml:space="preserve">«27» июля 2006 </w:t>
      </w:r>
      <w:r w:rsidRPr="00171853">
        <w:rPr>
          <w:sz w:val="22"/>
          <w:szCs w:val="22"/>
        </w:rPr>
        <w:t xml:space="preserve">г. №152-ФЗ «О персональных данных» и требования по защите персональных данных в соответствии со ст.19 Федерального закона от </w:t>
      </w:r>
      <w:r w:rsidR="005F3493" w:rsidRPr="00171853">
        <w:rPr>
          <w:sz w:val="22"/>
          <w:szCs w:val="22"/>
        </w:rPr>
        <w:t xml:space="preserve">«27» июля 2006 </w:t>
      </w:r>
      <w:r w:rsidRPr="00171853">
        <w:rPr>
          <w:sz w:val="22"/>
          <w:szCs w:val="22"/>
        </w:rPr>
        <w:t>г. №152-ФЗ «О персональных данных».</w:t>
      </w:r>
    </w:p>
    <w:p w14:paraId="18165E9E" w14:textId="77777777" w:rsidR="009418BA" w:rsidRPr="00171853" w:rsidRDefault="009418BA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Исполнитель оставляет за собой право переноса даты обучения с обязательным письменным уведомлением Заказчика не позднее, чем за одну неделю до начала занятий.</w:t>
      </w:r>
    </w:p>
    <w:p w14:paraId="2D388EF8" w14:textId="77777777" w:rsidR="00213574" w:rsidRPr="00171853" w:rsidRDefault="009418BA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Исполнитель вправе привлекать для исполнения настоящего </w:t>
      </w:r>
      <w:r w:rsidR="00676512" w:rsidRPr="00171853">
        <w:rPr>
          <w:color w:val="000000"/>
          <w:sz w:val="22"/>
          <w:szCs w:val="22"/>
        </w:rPr>
        <w:t>Д</w:t>
      </w:r>
      <w:r w:rsidRPr="00171853">
        <w:rPr>
          <w:color w:val="000000"/>
          <w:sz w:val="22"/>
          <w:szCs w:val="22"/>
        </w:rPr>
        <w:t>оговора третьих лиц</w:t>
      </w:r>
      <w:r w:rsidR="00213574" w:rsidRPr="00171853">
        <w:rPr>
          <w:color w:val="000000"/>
          <w:sz w:val="22"/>
          <w:szCs w:val="22"/>
        </w:rPr>
        <w:t>, за действия которых он несет ответственность в том же объеме, что и за свои собственные действия.</w:t>
      </w:r>
    </w:p>
    <w:p w14:paraId="6DD18314" w14:textId="77777777" w:rsidR="006D0EAC" w:rsidRPr="00171853" w:rsidRDefault="006D0EAC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Договор может быть заключен путем его подписания уполномоченными лицами и передачи посредством факсимильной или иной связи, при этом</w:t>
      </w:r>
      <w:r w:rsidR="00930C32" w:rsidRPr="00171853">
        <w:rPr>
          <w:color w:val="000000"/>
          <w:sz w:val="22"/>
          <w:szCs w:val="22"/>
        </w:rPr>
        <w:t>,</w:t>
      </w:r>
      <w:r w:rsidRPr="00171853">
        <w:rPr>
          <w:color w:val="000000"/>
          <w:sz w:val="22"/>
          <w:szCs w:val="22"/>
        </w:rPr>
        <w:t xml:space="preserve"> до начала обучения</w:t>
      </w:r>
      <w:r w:rsidR="00930C32" w:rsidRPr="00171853">
        <w:rPr>
          <w:color w:val="000000"/>
          <w:sz w:val="22"/>
          <w:szCs w:val="22"/>
        </w:rPr>
        <w:t>,</w:t>
      </w:r>
      <w:r w:rsidRPr="00171853">
        <w:rPr>
          <w:color w:val="000000"/>
          <w:sz w:val="22"/>
          <w:szCs w:val="22"/>
        </w:rPr>
        <w:t xml:space="preserve"> Исполнителю предоставляется оригинал Договора. В противном случае Исполнитель вправе не допустить </w:t>
      </w:r>
      <w:r w:rsidR="002E388A" w:rsidRPr="00171853">
        <w:rPr>
          <w:color w:val="000000"/>
          <w:sz w:val="22"/>
          <w:szCs w:val="22"/>
        </w:rPr>
        <w:t>Обучающихся</w:t>
      </w:r>
      <w:r w:rsidRPr="00171853">
        <w:rPr>
          <w:color w:val="000000"/>
          <w:sz w:val="22"/>
          <w:szCs w:val="22"/>
        </w:rPr>
        <w:t xml:space="preserve"> на обучение.</w:t>
      </w:r>
    </w:p>
    <w:p w14:paraId="199E7EF1" w14:textId="77777777" w:rsidR="009418BA" w:rsidRPr="00171853" w:rsidRDefault="009418BA" w:rsidP="00171853">
      <w:pPr>
        <w:pStyle w:val="title1"/>
        <w:numPr>
          <w:ilvl w:val="0"/>
          <w:numId w:val="15"/>
        </w:numPr>
        <w:tabs>
          <w:tab w:val="left" w:pos="709"/>
          <w:tab w:val="right" w:pos="9923"/>
        </w:tabs>
        <w:spacing w:before="120"/>
        <w:ind w:left="0" w:firstLine="0"/>
        <w:rPr>
          <w:rFonts w:ascii="Times New Roman" w:hAnsi="Times New Roman" w:cs="Times New Roman"/>
          <w:lang w:val="ru-RU"/>
        </w:rPr>
      </w:pPr>
      <w:r w:rsidRPr="00171853">
        <w:rPr>
          <w:rFonts w:ascii="Times New Roman" w:hAnsi="Times New Roman" w:cs="Times New Roman"/>
          <w:lang w:val="ru-RU"/>
        </w:rPr>
        <w:t>СРОК ДЕЙСТВИЯ ДОГОВОРА</w:t>
      </w:r>
    </w:p>
    <w:p w14:paraId="7078B3F2" w14:textId="77777777" w:rsidR="009418BA" w:rsidRPr="00171853" w:rsidRDefault="009418BA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Настоящий </w:t>
      </w:r>
      <w:r w:rsidR="00676512" w:rsidRPr="00171853">
        <w:rPr>
          <w:color w:val="000000"/>
          <w:sz w:val="22"/>
          <w:szCs w:val="22"/>
        </w:rPr>
        <w:t>Д</w:t>
      </w:r>
      <w:r w:rsidRPr="00171853">
        <w:rPr>
          <w:color w:val="000000"/>
          <w:sz w:val="22"/>
          <w:szCs w:val="22"/>
        </w:rPr>
        <w:t>оговор вступает в силу с момента его подписания и действует до полного исполнения сторонами своих обязательств.</w:t>
      </w:r>
    </w:p>
    <w:p w14:paraId="619C474B" w14:textId="77777777" w:rsidR="002E388A" w:rsidRPr="00171853" w:rsidRDefault="002E388A" w:rsidP="00171853">
      <w:pPr>
        <w:numPr>
          <w:ilvl w:val="0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b/>
          <w:color w:val="000000"/>
          <w:sz w:val="22"/>
          <w:szCs w:val="22"/>
        </w:rPr>
      </w:pPr>
      <w:r w:rsidRPr="00171853">
        <w:rPr>
          <w:b/>
          <w:color w:val="000000"/>
          <w:sz w:val="22"/>
          <w:szCs w:val="22"/>
        </w:rPr>
        <w:t>ОСНОВАНИЯ ИЗМЕНЕНИЯ И РАСТОРЖЕНИЯ ДОГОВОРА</w:t>
      </w:r>
    </w:p>
    <w:p w14:paraId="4367F62A" w14:textId="77777777" w:rsidR="002E388A" w:rsidRPr="00171853" w:rsidRDefault="002E388A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 w:rsidR="00D070CF" w:rsidRPr="00171853">
        <w:rPr>
          <w:color w:val="000000"/>
          <w:sz w:val="22"/>
          <w:szCs w:val="22"/>
        </w:rPr>
        <w:t xml:space="preserve"> Изменения Договора оформляются дополнительными соглашениями к Договору.</w:t>
      </w:r>
    </w:p>
    <w:p w14:paraId="065B9502" w14:textId="77777777" w:rsidR="002E388A" w:rsidRPr="00171853" w:rsidRDefault="002E388A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Настоящий Договор может быть расторгнут по соглашению Сторон.</w:t>
      </w:r>
    </w:p>
    <w:p w14:paraId="027028D9" w14:textId="77777777" w:rsidR="002E388A" w:rsidRPr="00171853" w:rsidRDefault="002E388A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Настоящий Договор может быть расторгнут по инициативе Исполнителя в одностороннем порядке в случаях:</w:t>
      </w:r>
    </w:p>
    <w:p w14:paraId="23DBCC60" w14:textId="77777777" w:rsidR="005856D0" w:rsidRPr="00171853" w:rsidRDefault="005856D0" w:rsidP="00171853">
      <w:pPr>
        <w:numPr>
          <w:ilvl w:val="2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применение к </w:t>
      </w:r>
      <w:r w:rsidR="00685C04" w:rsidRPr="00171853">
        <w:rPr>
          <w:color w:val="000000"/>
          <w:sz w:val="22"/>
          <w:szCs w:val="22"/>
        </w:rPr>
        <w:t>О</w:t>
      </w:r>
      <w:r w:rsidR="003D3113" w:rsidRPr="00171853">
        <w:rPr>
          <w:color w:val="000000"/>
          <w:sz w:val="22"/>
          <w:szCs w:val="22"/>
        </w:rPr>
        <w:t>бучающемуся</w:t>
      </w:r>
      <w:r w:rsidRPr="00171853">
        <w:rPr>
          <w:color w:val="000000"/>
          <w:sz w:val="22"/>
          <w:szCs w:val="22"/>
        </w:rPr>
        <w:t xml:space="preserve"> отчисления</w:t>
      </w:r>
      <w:r w:rsidR="001A62B4" w:rsidRPr="00171853">
        <w:rPr>
          <w:color w:val="000000"/>
          <w:sz w:val="22"/>
          <w:szCs w:val="22"/>
        </w:rPr>
        <w:t>,</w:t>
      </w:r>
      <w:r w:rsidRPr="00171853">
        <w:rPr>
          <w:color w:val="000000"/>
          <w:sz w:val="22"/>
          <w:szCs w:val="22"/>
        </w:rPr>
        <w:t xml:space="preserve"> как меры дисциплинарного взыскания;</w:t>
      </w:r>
    </w:p>
    <w:p w14:paraId="423C338D" w14:textId="77777777" w:rsidR="005856D0" w:rsidRPr="00171853" w:rsidRDefault="00A51F2B" w:rsidP="00171853">
      <w:pPr>
        <w:numPr>
          <w:ilvl w:val="2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невыполнение О</w:t>
      </w:r>
      <w:r w:rsidR="005856D0" w:rsidRPr="00171853">
        <w:rPr>
          <w:color w:val="000000"/>
          <w:sz w:val="22"/>
          <w:szCs w:val="22"/>
        </w:rPr>
        <w:t>бучающимся по дополнительной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программы);</w:t>
      </w:r>
    </w:p>
    <w:p w14:paraId="1A928D4E" w14:textId="77777777" w:rsidR="002E388A" w:rsidRPr="00171853" w:rsidRDefault="002E388A" w:rsidP="00171853">
      <w:pPr>
        <w:numPr>
          <w:ilvl w:val="2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установления нарушения порядка приема в образовательную организацию, повлекшего по вине Обучающегося его незаконное зачисление;</w:t>
      </w:r>
    </w:p>
    <w:p w14:paraId="03439E17" w14:textId="77777777" w:rsidR="002E388A" w:rsidRPr="00171853" w:rsidRDefault="002E388A" w:rsidP="00171853">
      <w:pPr>
        <w:numPr>
          <w:ilvl w:val="2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просрочки оплаты стоимости услуг</w:t>
      </w:r>
      <w:r w:rsidR="00490D67" w:rsidRPr="00171853">
        <w:rPr>
          <w:color w:val="000000"/>
          <w:sz w:val="22"/>
          <w:szCs w:val="22"/>
        </w:rPr>
        <w:t xml:space="preserve"> по настоящему Договору</w:t>
      </w:r>
      <w:r w:rsidRPr="00171853">
        <w:rPr>
          <w:color w:val="000000"/>
          <w:sz w:val="22"/>
          <w:szCs w:val="22"/>
        </w:rPr>
        <w:t>;</w:t>
      </w:r>
    </w:p>
    <w:p w14:paraId="54148709" w14:textId="77777777" w:rsidR="002E388A" w:rsidRPr="00171853" w:rsidRDefault="002E388A" w:rsidP="00171853">
      <w:pPr>
        <w:numPr>
          <w:ilvl w:val="2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невозможности надлежащего исполнения обязательства по оказанию образовательных услуг вследствие действий (бездействия) Обучающегося;</w:t>
      </w:r>
    </w:p>
    <w:p w14:paraId="328D4455" w14:textId="77777777" w:rsidR="002E388A" w:rsidRPr="00171853" w:rsidRDefault="002E388A" w:rsidP="00171853">
      <w:pPr>
        <w:numPr>
          <w:ilvl w:val="2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в иных случаях, предусмотренных законодательством Российской Федерации.</w:t>
      </w:r>
    </w:p>
    <w:p w14:paraId="7083361C" w14:textId="77777777" w:rsidR="002E388A" w:rsidRPr="00171853" w:rsidRDefault="002E388A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Настоящий Договор расторгается досрочно:</w:t>
      </w:r>
    </w:p>
    <w:p w14:paraId="74BFCA14" w14:textId="77777777" w:rsidR="002E388A" w:rsidRPr="00171853" w:rsidRDefault="002E388A" w:rsidP="00171853">
      <w:pPr>
        <w:numPr>
          <w:ilvl w:val="2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по инициативе Обучающегося или </w:t>
      </w:r>
      <w:r w:rsidR="00490D67" w:rsidRPr="00171853">
        <w:rPr>
          <w:color w:val="000000"/>
          <w:sz w:val="22"/>
          <w:szCs w:val="22"/>
        </w:rPr>
        <w:t>Заказчика</w:t>
      </w:r>
      <w:r w:rsidRPr="00171853">
        <w:rPr>
          <w:color w:val="000000"/>
          <w:sz w:val="22"/>
          <w:szCs w:val="22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CB84F7B" w14:textId="77777777" w:rsidR="002E388A" w:rsidRPr="00171853" w:rsidRDefault="002E388A" w:rsidP="00171853">
      <w:pPr>
        <w:numPr>
          <w:ilvl w:val="2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по инициативе Исполнителя в случае применения к Об</w:t>
      </w:r>
      <w:r w:rsidR="00D070CF" w:rsidRPr="00171853">
        <w:rPr>
          <w:color w:val="000000"/>
          <w:sz w:val="22"/>
          <w:szCs w:val="22"/>
        </w:rPr>
        <w:t>учающемуся</w:t>
      </w:r>
      <w:r w:rsidRPr="00171853">
        <w:rPr>
          <w:color w:val="000000"/>
          <w:sz w:val="22"/>
          <w:szCs w:val="22"/>
        </w:rPr>
        <w:t xml:space="preserve"> отчисления</w:t>
      </w:r>
      <w:r w:rsidR="00DE5844" w:rsidRPr="00171853">
        <w:rPr>
          <w:color w:val="000000"/>
          <w:sz w:val="22"/>
          <w:szCs w:val="22"/>
        </w:rPr>
        <w:t>,</w:t>
      </w:r>
      <w:r w:rsidRPr="00171853">
        <w:rPr>
          <w:color w:val="000000"/>
          <w:sz w:val="22"/>
          <w:szCs w:val="22"/>
        </w:rPr>
        <w:t xml:space="preserve"> как меры дисциплинарного взыскания, в случае невыполнения </w:t>
      </w:r>
      <w:r w:rsidR="00490D67" w:rsidRPr="00171853">
        <w:rPr>
          <w:color w:val="000000"/>
          <w:sz w:val="22"/>
          <w:szCs w:val="22"/>
        </w:rPr>
        <w:t>О</w:t>
      </w:r>
      <w:r w:rsidRPr="00171853">
        <w:rPr>
          <w:color w:val="000000"/>
          <w:sz w:val="22"/>
          <w:szCs w:val="22"/>
        </w:rPr>
        <w:t xml:space="preserve">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="00A51F2B" w:rsidRPr="00171853">
        <w:rPr>
          <w:color w:val="000000"/>
          <w:sz w:val="22"/>
          <w:szCs w:val="22"/>
        </w:rPr>
        <w:t>О</w:t>
      </w:r>
      <w:r w:rsidRPr="00171853">
        <w:rPr>
          <w:color w:val="000000"/>
          <w:sz w:val="22"/>
          <w:szCs w:val="22"/>
        </w:rPr>
        <w:t>бучающегося его незаконное зачисление;</w:t>
      </w:r>
    </w:p>
    <w:p w14:paraId="45CE2961" w14:textId="77777777" w:rsidR="002E388A" w:rsidRPr="00171853" w:rsidRDefault="002E388A" w:rsidP="003D5328">
      <w:pPr>
        <w:numPr>
          <w:ilvl w:val="2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 xml:space="preserve">по обстоятельствам, не зависящим от воли Обучающегося или </w:t>
      </w:r>
      <w:r w:rsidR="00490D67" w:rsidRPr="00171853">
        <w:rPr>
          <w:color w:val="000000"/>
          <w:sz w:val="22"/>
          <w:szCs w:val="22"/>
        </w:rPr>
        <w:t>Заказчика</w:t>
      </w:r>
      <w:r w:rsidRPr="00171853">
        <w:rPr>
          <w:color w:val="000000"/>
          <w:sz w:val="22"/>
          <w:szCs w:val="22"/>
        </w:rPr>
        <w:t xml:space="preserve"> и Исполнителя, в том числе в случае ликвидации Исполнителя.</w:t>
      </w:r>
    </w:p>
    <w:p w14:paraId="11164648" w14:textId="77777777" w:rsidR="00C16B45" w:rsidRPr="00171853" w:rsidRDefault="00C16B45" w:rsidP="00171853">
      <w:pPr>
        <w:numPr>
          <w:ilvl w:val="1"/>
          <w:numId w:val="15"/>
        </w:numPr>
        <w:overflowPunct/>
        <w:autoSpaceDE/>
        <w:autoSpaceDN/>
        <w:adjustRightInd/>
        <w:spacing w:before="120" w:after="120"/>
        <w:ind w:left="0" w:firstLine="0"/>
        <w:jc w:val="both"/>
        <w:textAlignment w:val="auto"/>
        <w:rPr>
          <w:color w:val="000000"/>
          <w:sz w:val="22"/>
          <w:szCs w:val="22"/>
        </w:rPr>
      </w:pPr>
      <w:r w:rsidRPr="00171853">
        <w:rPr>
          <w:color w:val="000000"/>
          <w:sz w:val="22"/>
          <w:szCs w:val="22"/>
        </w:rPr>
        <w:t>Договор составлен в двух экземплярах по одному для каждой из сторон. Каждый экземпляр имеет одинаковую юридическую силу.</w:t>
      </w:r>
    </w:p>
    <w:p w14:paraId="1E92FC0B" w14:textId="77777777" w:rsidR="009418BA" w:rsidRPr="00171853" w:rsidRDefault="009418BA" w:rsidP="00171853">
      <w:pPr>
        <w:pStyle w:val="title1"/>
        <w:numPr>
          <w:ilvl w:val="0"/>
          <w:numId w:val="15"/>
        </w:numPr>
        <w:tabs>
          <w:tab w:val="left" w:pos="709"/>
          <w:tab w:val="right" w:pos="9923"/>
        </w:tabs>
        <w:spacing w:before="120"/>
        <w:ind w:left="0" w:firstLine="0"/>
        <w:rPr>
          <w:rFonts w:ascii="Times New Roman" w:hAnsi="Times New Roman" w:cs="Times New Roman"/>
          <w:lang w:val="ru-RU"/>
        </w:rPr>
      </w:pPr>
      <w:r w:rsidRPr="00171853">
        <w:rPr>
          <w:rFonts w:ascii="Times New Roman" w:hAnsi="Times New Roman" w:cs="Times New Roman"/>
          <w:lang w:val="ru-RU"/>
        </w:rPr>
        <w:t xml:space="preserve">ЮРИДИЧЕСКИЕ АДРЕСА И </w:t>
      </w:r>
      <w:r w:rsidR="00CB2D94" w:rsidRPr="00171853">
        <w:rPr>
          <w:rFonts w:ascii="Times New Roman" w:hAnsi="Times New Roman" w:cs="Times New Roman"/>
          <w:lang w:val="ru-RU"/>
        </w:rPr>
        <w:t>РЕКВИЗИТЫ</w:t>
      </w:r>
      <w:r w:rsidRPr="00171853">
        <w:rPr>
          <w:rFonts w:ascii="Times New Roman" w:hAnsi="Times New Roman" w:cs="Times New Roman"/>
          <w:lang w:val="ru-RU"/>
        </w:rPr>
        <w:t xml:space="preserve"> СТОРОН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600"/>
        <w:gridCol w:w="4456"/>
      </w:tblGrid>
      <w:tr w:rsidR="00311CAE" w:rsidRPr="00171853" w14:paraId="57F1022B" w14:textId="77777777" w:rsidTr="00A07EBC">
        <w:trPr>
          <w:trHeight w:val="270"/>
        </w:trPr>
        <w:tc>
          <w:tcPr>
            <w:tcW w:w="4600" w:type="dxa"/>
            <w:shd w:val="clear" w:color="auto" w:fill="auto"/>
          </w:tcPr>
          <w:p w14:paraId="07DBFB34" w14:textId="77777777" w:rsidR="00311CAE" w:rsidRPr="00171853" w:rsidRDefault="00311CAE" w:rsidP="0078387E">
            <w:pPr>
              <w:rPr>
                <w:b/>
                <w:bCs/>
                <w:sz w:val="22"/>
                <w:szCs w:val="22"/>
              </w:rPr>
            </w:pPr>
            <w:r w:rsidRPr="00171853">
              <w:rPr>
                <w:b/>
                <w:bCs/>
                <w:color w:val="000000"/>
                <w:sz w:val="22"/>
                <w:szCs w:val="22"/>
              </w:rPr>
              <w:t>Исполнитель:</w:t>
            </w:r>
          </w:p>
        </w:tc>
        <w:tc>
          <w:tcPr>
            <w:tcW w:w="4456" w:type="dxa"/>
            <w:shd w:val="clear" w:color="auto" w:fill="auto"/>
            <w:tcMar>
              <w:left w:w="0" w:type="dxa"/>
              <w:right w:w="0" w:type="dxa"/>
            </w:tcMar>
          </w:tcPr>
          <w:p w14:paraId="1D40BF20" w14:textId="77777777" w:rsidR="00311CAE" w:rsidRPr="00171853" w:rsidRDefault="00311CAE" w:rsidP="0078387E">
            <w:pPr>
              <w:rPr>
                <w:sz w:val="22"/>
                <w:szCs w:val="22"/>
              </w:rPr>
            </w:pPr>
            <w:r w:rsidRPr="00171853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311CAE" w:rsidRPr="00171853" w14:paraId="70417EE4" w14:textId="77777777" w:rsidTr="00A07EBC">
        <w:trPr>
          <w:trHeight w:val="270"/>
        </w:trPr>
        <w:tc>
          <w:tcPr>
            <w:tcW w:w="4600" w:type="dxa"/>
            <w:shd w:val="clear" w:color="auto" w:fill="auto"/>
          </w:tcPr>
          <w:p w14:paraId="53ED19C4" w14:textId="77777777" w:rsidR="008756D7" w:rsidRPr="00171853" w:rsidRDefault="008756D7" w:rsidP="0078387E">
            <w:pPr>
              <w:pStyle w:val="text"/>
              <w:tabs>
                <w:tab w:val="clear" w:pos="709"/>
                <w:tab w:val="left" w:pos="4820"/>
                <w:tab w:val="right" w:pos="9923"/>
              </w:tabs>
              <w:spacing w:after="0"/>
              <w:rPr>
                <w:rFonts w:ascii="Times New Roman" w:hAnsi="Times New Roman" w:cs="Times New Roman"/>
              </w:rPr>
            </w:pPr>
            <w:r w:rsidRPr="00171853">
              <w:rPr>
                <w:rFonts w:ascii="Times New Roman" w:hAnsi="Times New Roman" w:cs="Times New Roman"/>
                <w:color w:val="000000"/>
              </w:rPr>
              <w:t>НОЧУ ДПО УЦ «Сетевая Академия»</w:t>
            </w:r>
            <w:r w:rsidRPr="00171853">
              <w:rPr>
                <w:rFonts w:ascii="Times New Roman" w:hAnsi="Times New Roman" w:cs="Times New Roman"/>
              </w:rPr>
              <w:t xml:space="preserve"> </w:t>
            </w:r>
          </w:p>
          <w:p w14:paraId="4A024E7E" w14:textId="77777777" w:rsidR="008756D7" w:rsidRPr="00171853" w:rsidRDefault="008756D7" w:rsidP="0078387E">
            <w:pPr>
              <w:rPr>
                <w:sz w:val="22"/>
                <w:szCs w:val="22"/>
              </w:rPr>
            </w:pPr>
            <w:r w:rsidRPr="00171853">
              <w:rPr>
                <w:sz w:val="22"/>
                <w:szCs w:val="22"/>
              </w:rPr>
              <w:t>ИНН 7701110607/КПП 770101001</w:t>
            </w:r>
          </w:p>
          <w:p w14:paraId="558A0CE4" w14:textId="77777777" w:rsidR="008756D7" w:rsidRPr="00171853" w:rsidRDefault="008756D7" w:rsidP="0078387E">
            <w:pPr>
              <w:rPr>
                <w:sz w:val="22"/>
                <w:szCs w:val="22"/>
              </w:rPr>
            </w:pPr>
            <w:r w:rsidRPr="00171853">
              <w:rPr>
                <w:sz w:val="22"/>
                <w:szCs w:val="22"/>
              </w:rPr>
              <w:t xml:space="preserve">ОГРН 1037700080648; ОКПО 40303791; </w:t>
            </w:r>
          </w:p>
          <w:p w14:paraId="2C1D6DDB" w14:textId="77777777" w:rsidR="00311CAE" w:rsidRPr="00171853" w:rsidRDefault="008756D7" w:rsidP="0078387E">
            <w:pPr>
              <w:rPr>
                <w:color w:val="000000"/>
                <w:sz w:val="22"/>
                <w:szCs w:val="22"/>
              </w:rPr>
            </w:pPr>
            <w:r w:rsidRPr="00171853">
              <w:rPr>
                <w:sz w:val="22"/>
                <w:szCs w:val="22"/>
              </w:rPr>
              <w:t>ОКВЭД 85.42, 85.42.9, 70.22, 62.01, 62.09</w:t>
            </w:r>
          </w:p>
        </w:tc>
        <w:tc>
          <w:tcPr>
            <w:tcW w:w="4456" w:type="dxa"/>
            <w:shd w:val="clear" w:color="auto" w:fill="auto"/>
            <w:tcMar>
              <w:left w:w="0" w:type="dxa"/>
              <w:right w:w="0" w:type="dxa"/>
            </w:tcMar>
          </w:tcPr>
          <w:p w14:paraId="000C3B09" w14:textId="77777777" w:rsidR="00311CAE" w:rsidRPr="00171853" w:rsidRDefault="00311CAE" w:rsidP="0078387E">
            <w:pPr>
              <w:rPr>
                <w:sz w:val="22"/>
                <w:szCs w:val="22"/>
              </w:rPr>
            </w:pPr>
          </w:p>
        </w:tc>
      </w:tr>
      <w:tr w:rsidR="00311CAE" w:rsidRPr="00171853" w14:paraId="2F24EF0D" w14:textId="77777777" w:rsidTr="00A07EBC">
        <w:trPr>
          <w:trHeight w:val="270"/>
        </w:trPr>
        <w:tc>
          <w:tcPr>
            <w:tcW w:w="4600" w:type="dxa"/>
            <w:shd w:val="clear" w:color="auto" w:fill="auto"/>
          </w:tcPr>
          <w:p w14:paraId="1BADDAA1" w14:textId="77777777" w:rsidR="00311CAE" w:rsidRPr="00171853" w:rsidRDefault="00311CAE" w:rsidP="0078387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56" w:type="dxa"/>
            <w:shd w:val="clear" w:color="auto" w:fill="auto"/>
            <w:tcMar>
              <w:left w:w="0" w:type="dxa"/>
              <w:right w:w="0" w:type="dxa"/>
            </w:tcMar>
          </w:tcPr>
          <w:p w14:paraId="77A92608" w14:textId="77777777" w:rsidR="00311CAE" w:rsidRPr="00171853" w:rsidRDefault="00311CAE" w:rsidP="0078387E">
            <w:pPr>
              <w:rPr>
                <w:color w:val="000000"/>
                <w:sz w:val="22"/>
                <w:szCs w:val="22"/>
              </w:rPr>
            </w:pPr>
          </w:p>
        </w:tc>
      </w:tr>
      <w:tr w:rsidR="00311CAE" w:rsidRPr="00171853" w14:paraId="268D7410" w14:textId="77777777" w:rsidTr="00A07EBC">
        <w:trPr>
          <w:trHeight w:val="270"/>
        </w:trPr>
        <w:tc>
          <w:tcPr>
            <w:tcW w:w="4600" w:type="dxa"/>
            <w:shd w:val="clear" w:color="auto" w:fill="auto"/>
          </w:tcPr>
          <w:p w14:paraId="36F3A029" w14:textId="77777777" w:rsidR="00311CAE" w:rsidRPr="00171853" w:rsidRDefault="00311CAE" w:rsidP="0078387E">
            <w:pPr>
              <w:rPr>
                <w:color w:val="000000"/>
                <w:sz w:val="22"/>
                <w:szCs w:val="22"/>
              </w:rPr>
            </w:pPr>
            <w:r w:rsidRPr="00171853">
              <w:rPr>
                <w:color w:val="000000"/>
                <w:sz w:val="22"/>
                <w:szCs w:val="22"/>
              </w:rPr>
              <w:t>Адрес места нахождения:</w:t>
            </w:r>
          </w:p>
        </w:tc>
        <w:tc>
          <w:tcPr>
            <w:tcW w:w="4456" w:type="dxa"/>
            <w:shd w:val="clear" w:color="auto" w:fill="auto"/>
            <w:tcMar>
              <w:left w:w="0" w:type="dxa"/>
              <w:right w:w="0" w:type="dxa"/>
            </w:tcMar>
          </w:tcPr>
          <w:p w14:paraId="3B5427F3" w14:textId="77777777" w:rsidR="00311CAE" w:rsidRPr="00171853" w:rsidRDefault="00311CAE" w:rsidP="0078387E">
            <w:pPr>
              <w:rPr>
                <w:sz w:val="22"/>
                <w:szCs w:val="22"/>
              </w:rPr>
            </w:pPr>
            <w:r w:rsidRPr="00171853">
              <w:rPr>
                <w:color w:val="000000"/>
                <w:sz w:val="22"/>
                <w:szCs w:val="22"/>
              </w:rPr>
              <w:t>Адрес места нахождения:</w:t>
            </w:r>
          </w:p>
        </w:tc>
      </w:tr>
      <w:tr w:rsidR="00311CAE" w:rsidRPr="00171853" w14:paraId="3AACDB6C" w14:textId="77777777" w:rsidTr="00A07EBC">
        <w:trPr>
          <w:trHeight w:val="270"/>
        </w:trPr>
        <w:tc>
          <w:tcPr>
            <w:tcW w:w="4600" w:type="dxa"/>
            <w:shd w:val="clear" w:color="auto" w:fill="auto"/>
          </w:tcPr>
          <w:p w14:paraId="1BAA5B0A" w14:textId="77777777" w:rsidR="009D2663" w:rsidRPr="00171853" w:rsidRDefault="00311CAE" w:rsidP="0078387E">
            <w:pPr>
              <w:rPr>
                <w:sz w:val="22"/>
                <w:szCs w:val="22"/>
              </w:rPr>
            </w:pPr>
            <w:r w:rsidRPr="00171853">
              <w:rPr>
                <w:sz w:val="22"/>
                <w:szCs w:val="22"/>
              </w:rPr>
              <w:t xml:space="preserve">105066, г. Москва, ул. Доброслободская, </w:t>
            </w:r>
          </w:p>
          <w:p w14:paraId="71733E36" w14:textId="77777777" w:rsidR="00311CAE" w:rsidRPr="00171853" w:rsidRDefault="00311CAE" w:rsidP="0078387E">
            <w:pPr>
              <w:rPr>
                <w:sz w:val="22"/>
                <w:szCs w:val="22"/>
              </w:rPr>
            </w:pPr>
            <w:r w:rsidRPr="00171853">
              <w:rPr>
                <w:sz w:val="22"/>
                <w:szCs w:val="22"/>
              </w:rPr>
              <w:t>д. 5, стр. 1</w:t>
            </w:r>
          </w:p>
          <w:p w14:paraId="6D268491" w14:textId="77777777" w:rsidR="00311CAE" w:rsidRPr="00171853" w:rsidRDefault="00D11B93" w:rsidP="0078387E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311CAE" w:rsidRPr="00171853">
              <w:rPr>
                <w:sz w:val="22"/>
                <w:szCs w:val="22"/>
              </w:rPr>
              <w:t>ел. (495) 967 6670</w:t>
            </w:r>
          </w:p>
        </w:tc>
        <w:tc>
          <w:tcPr>
            <w:tcW w:w="4456" w:type="dxa"/>
            <w:shd w:val="clear" w:color="auto" w:fill="auto"/>
            <w:tcMar>
              <w:left w:w="0" w:type="dxa"/>
              <w:right w:w="0" w:type="dxa"/>
            </w:tcMar>
          </w:tcPr>
          <w:p w14:paraId="79B89EB1" w14:textId="77777777" w:rsidR="00311CAE" w:rsidRPr="00171853" w:rsidRDefault="00311CAE" w:rsidP="0078387E">
            <w:pPr>
              <w:rPr>
                <w:sz w:val="22"/>
                <w:szCs w:val="22"/>
              </w:rPr>
            </w:pPr>
          </w:p>
        </w:tc>
      </w:tr>
      <w:tr w:rsidR="00311CAE" w:rsidRPr="00171853" w14:paraId="0CF49DC8" w14:textId="77777777" w:rsidTr="00A07EBC">
        <w:trPr>
          <w:trHeight w:val="270"/>
        </w:trPr>
        <w:tc>
          <w:tcPr>
            <w:tcW w:w="4600" w:type="dxa"/>
            <w:shd w:val="clear" w:color="auto" w:fill="auto"/>
          </w:tcPr>
          <w:p w14:paraId="146A8019" w14:textId="77777777" w:rsidR="00311CAE" w:rsidRPr="00171853" w:rsidRDefault="00311CAE" w:rsidP="0078387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456" w:type="dxa"/>
            <w:shd w:val="clear" w:color="auto" w:fill="auto"/>
            <w:tcMar>
              <w:left w:w="0" w:type="dxa"/>
              <w:right w:w="0" w:type="dxa"/>
            </w:tcMar>
          </w:tcPr>
          <w:p w14:paraId="54C10BF5" w14:textId="77777777" w:rsidR="00311CAE" w:rsidRPr="00171853" w:rsidRDefault="00311CAE" w:rsidP="0078387E">
            <w:pPr>
              <w:rPr>
                <w:sz w:val="22"/>
                <w:szCs w:val="22"/>
                <w:lang w:val="en-US"/>
              </w:rPr>
            </w:pPr>
          </w:p>
        </w:tc>
      </w:tr>
      <w:tr w:rsidR="00311CAE" w:rsidRPr="00171853" w14:paraId="3BCF1089" w14:textId="77777777" w:rsidTr="00A07EBC">
        <w:trPr>
          <w:trHeight w:val="270"/>
        </w:trPr>
        <w:tc>
          <w:tcPr>
            <w:tcW w:w="4600" w:type="dxa"/>
            <w:shd w:val="clear" w:color="auto" w:fill="auto"/>
          </w:tcPr>
          <w:p w14:paraId="1F55CB17" w14:textId="77777777" w:rsidR="00311CAE" w:rsidRPr="00171853" w:rsidRDefault="00311CAE" w:rsidP="0078387E">
            <w:pPr>
              <w:rPr>
                <w:b/>
                <w:bCs/>
                <w:sz w:val="22"/>
                <w:szCs w:val="22"/>
              </w:rPr>
            </w:pPr>
            <w:r w:rsidRPr="00171853">
              <w:rPr>
                <w:sz w:val="22"/>
                <w:szCs w:val="22"/>
              </w:rPr>
              <w:t>Банковские реквизиты:</w:t>
            </w:r>
          </w:p>
        </w:tc>
        <w:tc>
          <w:tcPr>
            <w:tcW w:w="4456" w:type="dxa"/>
            <w:shd w:val="clear" w:color="auto" w:fill="auto"/>
            <w:tcMar>
              <w:left w:w="0" w:type="dxa"/>
              <w:right w:w="0" w:type="dxa"/>
            </w:tcMar>
          </w:tcPr>
          <w:p w14:paraId="395CE522" w14:textId="77777777" w:rsidR="00311CAE" w:rsidRPr="00171853" w:rsidRDefault="00311CAE" w:rsidP="0078387E">
            <w:pPr>
              <w:rPr>
                <w:sz w:val="22"/>
                <w:szCs w:val="22"/>
              </w:rPr>
            </w:pPr>
            <w:r w:rsidRPr="00171853">
              <w:rPr>
                <w:sz w:val="22"/>
                <w:szCs w:val="22"/>
              </w:rPr>
              <w:t>Банковские реквизиты:</w:t>
            </w:r>
          </w:p>
        </w:tc>
      </w:tr>
      <w:tr w:rsidR="00311CAE" w:rsidRPr="00171853" w14:paraId="6CF12162" w14:textId="77777777" w:rsidTr="00A07EBC">
        <w:trPr>
          <w:trHeight w:val="270"/>
        </w:trPr>
        <w:tc>
          <w:tcPr>
            <w:tcW w:w="4600" w:type="dxa"/>
            <w:shd w:val="clear" w:color="auto" w:fill="auto"/>
          </w:tcPr>
          <w:p w14:paraId="11BA20AE" w14:textId="77777777" w:rsidR="000224FB" w:rsidRPr="00171853" w:rsidRDefault="00A90787" w:rsidP="007838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0224FB" w:rsidRPr="00171853">
              <w:rPr>
                <w:sz w:val="22"/>
                <w:szCs w:val="22"/>
              </w:rPr>
              <w:t xml:space="preserve">/c </w:t>
            </w:r>
            <w:r w:rsidR="00606372" w:rsidRPr="00171853">
              <w:rPr>
                <w:sz w:val="22"/>
                <w:szCs w:val="22"/>
              </w:rPr>
              <w:t>40703810101850000098</w:t>
            </w:r>
          </w:p>
          <w:p w14:paraId="2C845C93" w14:textId="77777777" w:rsidR="000224FB" w:rsidRPr="00171853" w:rsidRDefault="000224FB" w:rsidP="0078387E">
            <w:pPr>
              <w:rPr>
                <w:sz w:val="22"/>
                <w:szCs w:val="22"/>
              </w:rPr>
            </w:pPr>
            <w:r w:rsidRPr="00171853">
              <w:rPr>
                <w:sz w:val="22"/>
                <w:szCs w:val="22"/>
              </w:rPr>
              <w:t xml:space="preserve">в </w:t>
            </w:r>
            <w:r w:rsidR="00606372" w:rsidRPr="00171853">
              <w:rPr>
                <w:sz w:val="22"/>
                <w:szCs w:val="22"/>
              </w:rPr>
              <w:t xml:space="preserve">АО «АЛЬФА-БАНК» </w:t>
            </w:r>
            <w:r w:rsidRPr="00171853">
              <w:rPr>
                <w:sz w:val="22"/>
                <w:szCs w:val="22"/>
              </w:rPr>
              <w:t>г. Москва;</w:t>
            </w:r>
          </w:p>
          <w:p w14:paraId="6CE03111" w14:textId="77777777" w:rsidR="00606372" w:rsidRPr="00171853" w:rsidRDefault="000224FB" w:rsidP="0078387E">
            <w:pPr>
              <w:rPr>
                <w:sz w:val="22"/>
                <w:szCs w:val="22"/>
              </w:rPr>
            </w:pPr>
            <w:r w:rsidRPr="00171853">
              <w:rPr>
                <w:sz w:val="22"/>
                <w:szCs w:val="22"/>
              </w:rPr>
              <w:t xml:space="preserve">К/с </w:t>
            </w:r>
            <w:r w:rsidR="00606372" w:rsidRPr="00171853">
              <w:rPr>
                <w:sz w:val="22"/>
                <w:szCs w:val="22"/>
              </w:rPr>
              <w:t>30101810200000000593</w:t>
            </w:r>
            <w:r w:rsidRPr="00171853">
              <w:rPr>
                <w:sz w:val="22"/>
                <w:szCs w:val="22"/>
              </w:rPr>
              <w:t xml:space="preserve">; </w:t>
            </w:r>
          </w:p>
          <w:p w14:paraId="6FC745D2" w14:textId="77777777" w:rsidR="00311CAE" w:rsidRPr="00171853" w:rsidRDefault="000224FB" w:rsidP="0078387E">
            <w:pPr>
              <w:rPr>
                <w:sz w:val="22"/>
                <w:szCs w:val="22"/>
                <w:lang w:eastAsia="ru-RU"/>
              </w:rPr>
            </w:pPr>
            <w:r w:rsidRPr="00171853">
              <w:rPr>
                <w:sz w:val="22"/>
                <w:szCs w:val="22"/>
              </w:rPr>
              <w:t xml:space="preserve">БИК </w:t>
            </w:r>
            <w:r w:rsidR="00606372" w:rsidRPr="00171853">
              <w:rPr>
                <w:sz w:val="22"/>
                <w:szCs w:val="22"/>
              </w:rPr>
              <w:t>044525593</w:t>
            </w:r>
          </w:p>
        </w:tc>
        <w:tc>
          <w:tcPr>
            <w:tcW w:w="4456" w:type="dxa"/>
            <w:shd w:val="clear" w:color="auto" w:fill="auto"/>
            <w:tcMar>
              <w:left w:w="0" w:type="dxa"/>
              <w:right w:w="0" w:type="dxa"/>
            </w:tcMar>
          </w:tcPr>
          <w:p w14:paraId="4ACE71D0" w14:textId="77777777" w:rsidR="00311CAE" w:rsidRPr="00171853" w:rsidRDefault="00311CAE" w:rsidP="0078387E">
            <w:pPr>
              <w:rPr>
                <w:sz w:val="22"/>
                <w:szCs w:val="22"/>
                <w:lang w:val="en-US" w:eastAsia="ru-RU"/>
              </w:rPr>
            </w:pPr>
          </w:p>
        </w:tc>
      </w:tr>
      <w:tr w:rsidR="00311CAE" w:rsidRPr="00171853" w14:paraId="5FCC77FB" w14:textId="77777777" w:rsidTr="00A07EBC">
        <w:trPr>
          <w:trHeight w:val="270"/>
        </w:trPr>
        <w:tc>
          <w:tcPr>
            <w:tcW w:w="4600" w:type="dxa"/>
            <w:shd w:val="clear" w:color="auto" w:fill="auto"/>
          </w:tcPr>
          <w:p w14:paraId="799AB139" w14:textId="77777777" w:rsidR="00311CAE" w:rsidRPr="00171853" w:rsidRDefault="00311CAE" w:rsidP="0078387E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4456" w:type="dxa"/>
            <w:shd w:val="clear" w:color="auto" w:fill="auto"/>
            <w:tcMar>
              <w:left w:w="0" w:type="dxa"/>
              <w:right w:w="0" w:type="dxa"/>
            </w:tcMar>
          </w:tcPr>
          <w:p w14:paraId="3E8DC507" w14:textId="77777777" w:rsidR="00311CAE" w:rsidRPr="00171853" w:rsidRDefault="00311CAE" w:rsidP="0078387E">
            <w:pPr>
              <w:rPr>
                <w:sz w:val="22"/>
                <w:szCs w:val="22"/>
                <w:lang w:val="en-US" w:eastAsia="ru-RU"/>
              </w:rPr>
            </w:pPr>
          </w:p>
        </w:tc>
      </w:tr>
      <w:tr w:rsidR="00311CAE" w:rsidRPr="00171853" w14:paraId="0A98A224" w14:textId="77777777" w:rsidTr="00A07EBC">
        <w:trPr>
          <w:trHeight w:val="270"/>
        </w:trPr>
        <w:tc>
          <w:tcPr>
            <w:tcW w:w="4600" w:type="dxa"/>
            <w:shd w:val="clear" w:color="auto" w:fill="auto"/>
          </w:tcPr>
          <w:p w14:paraId="721294C9" w14:textId="77777777" w:rsidR="006C171C" w:rsidRDefault="006C171C" w:rsidP="0078387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DB9391C" w14:textId="77777777" w:rsidR="006C171C" w:rsidRDefault="006C171C" w:rsidP="0078387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FBDF8FC" w14:textId="77777777" w:rsidR="006C171C" w:rsidRDefault="006C171C" w:rsidP="0078387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223BB3D" w14:textId="19C1752F" w:rsidR="00311CAE" w:rsidRPr="00171853" w:rsidRDefault="00311CAE" w:rsidP="0078387E">
            <w:pPr>
              <w:rPr>
                <w:sz w:val="22"/>
                <w:szCs w:val="22"/>
              </w:rPr>
            </w:pPr>
            <w:r w:rsidRPr="00171853">
              <w:rPr>
                <w:b/>
                <w:bCs/>
                <w:color w:val="000000"/>
                <w:sz w:val="22"/>
                <w:szCs w:val="22"/>
              </w:rPr>
              <w:t>От Исполнителя:</w:t>
            </w:r>
          </w:p>
        </w:tc>
        <w:tc>
          <w:tcPr>
            <w:tcW w:w="4456" w:type="dxa"/>
            <w:shd w:val="clear" w:color="auto" w:fill="auto"/>
            <w:tcMar>
              <w:left w:w="0" w:type="dxa"/>
              <w:right w:w="0" w:type="dxa"/>
            </w:tcMar>
          </w:tcPr>
          <w:p w14:paraId="122E6ABC" w14:textId="77777777" w:rsidR="006C171C" w:rsidRDefault="006C171C" w:rsidP="0078387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33A9214" w14:textId="77777777" w:rsidR="006C171C" w:rsidRDefault="006C171C" w:rsidP="0078387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DD53FBC" w14:textId="77777777" w:rsidR="006C171C" w:rsidRDefault="006C171C" w:rsidP="0078387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D2F1F1" w14:textId="6902DC95" w:rsidR="00311CAE" w:rsidRPr="00171853" w:rsidRDefault="00311CAE" w:rsidP="0078387E">
            <w:pPr>
              <w:rPr>
                <w:sz w:val="22"/>
                <w:szCs w:val="22"/>
                <w:lang w:val="en-US"/>
              </w:rPr>
            </w:pPr>
            <w:r w:rsidRPr="00171853">
              <w:rPr>
                <w:b/>
                <w:bCs/>
                <w:color w:val="000000"/>
                <w:sz w:val="22"/>
                <w:szCs w:val="22"/>
              </w:rPr>
              <w:t>От Заказчика:</w:t>
            </w:r>
          </w:p>
        </w:tc>
      </w:tr>
      <w:tr w:rsidR="00BA10D7" w:rsidRPr="00171853" w14:paraId="5458974F" w14:textId="77777777" w:rsidTr="00A07EBC">
        <w:trPr>
          <w:trHeight w:val="270"/>
        </w:trPr>
        <w:tc>
          <w:tcPr>
            <w:tcW w:w="4600" w:type="dxa"/>
            <w:shd w:val="clear" w:color="auto" w:fill="auto"/>
          </w:tcPr>
          <w:p w14:paraId="1C90EEA9" w14:textId="03F51599" w:rsidR="00BA10D7" w:rsidRDefault="00BA10D7" w:rsidP="00BA10D7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</w:t>
            </w:r>
            <w:r w:rsidR="00E72F35">
              <w:rPr>
                <w:color w:val="000000"/>
                <w:sz w:val="22"/>
                <w:szCs w:val="22"/>
              </w:rPr>
              <w:t>олжность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14:paraId="7F2089FB" w14:textId="77777777" w:rsidR="00BA10D7" w:rsidRPr="00171853" w:rsidRDefault="00BA10D7" w:rsidP="00BA10D7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НОЧУ ДПО УЦ «Сетевая Академия»</w:t>
            </w:r>
          </w:p>
        </w:tc>
        <w:tc>
          <w:tcPr>
            <w:tcW w:w="4456" w:type="dxa"/>
            <w:shd w:val="clear" w:color="auto" w:fill="auto"/>
            <w:tcMar>
              <w:left w:w="0" w:type="dxa"/>
              <w:right w:w="0" w:type="dxa"/>
            </w:tcMar>
          </w:tcPr>
          <w:p w14:paraId="1E5A520E" w14:textId="77777777" w:rsidR="00BA10D7" w:rsidRPr="00171853" w:rsidRDefault="00BA10D7" w:rsidP="00BA10D7">
            <w:pPr>
              <w:rPr>
                <w:bCs/>
                <w:color w:val="000000"/>
                <w:sz w:val="22"/>
                <w:szCs w:val="22"/>
              </w:rPr>
            </w:pPr>
            <w:r w:rsidRPr="00171853">
              <w:rPr>
                <w:bCs/>
                <w:color w:val="000000"/>
                <w:sz w:val="22"/>
                <w:szCs w:val="22"/>
              </w:rPr>
              <w:t>Должность</w:t>
            </w:r>
          </w:p>
          <w:p w14:paraId="0A0A9DE9" w14:textId="77777777" w:rsidR="00BA10D7" w:rsidRPr="00171853" w:rsidRDefault="00BA10D7" w:rsidP="00BA10D7">
            <w:pPr>
              <w:rPr>
                <w:bCs/>
                <w:color w:val="000000"/>
                <w:sz w:val="22"/>
                <w:szCs w:val="22"/>
              </w:rPr>
            </w:pPr>
            <w:r w:rsidRPr="00171853">
              <w:rPr>
                <w:bCs/>
                <w:color w:val="000000"/>
                <w:sz w:val="22"/>
                <w:szCs w:val="22"/>
              </w:rPr>
              <w:t>Краткое наименование организации</w:t>
            </w:r>
          </w:p>
        </w:tc>
      </w:tr>
      <w:tr w:rsidR="00BA10D7" w:rsidRPr="00171853" w14:paraId="57F24B72" w14:textId="77777777" w:rsidTr="00BA10D7">
        <w:trPr>
          <w:trHeight w:val="80"/>
        </w:trPr>
        <w:tc>
          <w:tcPr>
            <w:tcW w:w="4600" w:type="dxa"/>
            <w:shd w:val="clear" w:color="auto" w:fill="auto"/>
          </w:tcPr>
          <w:p w14:paraId="65B19D38" w14:textId="77777777" w:rsidR="00BA10D7" w:rsidRDefault="00BA10D7" w:rsidP="00BA10D7">
            <w:pPr>
              <w:rPr>
                <w:color w:val="000000"/>
                <w:sz w:val="22"/>
                <w:szCs w:val="22"/>
              </w:rPr>
            </w:pPr>
          </w:p>
          <w:p w14:paraId="69E96048" w14:textId="19775321" w:rsidR="00BA10D7" w:rsidRPr="00171853" w:rsidRDefault="00BA10D7" w:rsidP="00BA10D7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_______________________ </w:t>
            </w:r>
            <w:r>
              <w:rPr>
                <w:sz w:val="22"/>
                <w:szCs w:val="22"/>
              </w:rPr>
              <w:t>(</w:t>
            </w:r>
            <w:r w:rsidR="00E72F35">
              <w:rPr>
                <w:sz w:val="22"/>
                <w:szCs w:val="22"/>
              </w:rPr>
              <w:t>ФИО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456" w:type="dxa"/>
            <w:shd w:val="clear" w:color="auto" w:fill="auto"/>
            <w:tcMar>
              <w:left w:w="0" w:type="dxa"/>
              <w:right w:w="0" w:type="dxa"/>
            </w:tcMar>
          </w:tcPr>
          <w:p w14:paraId="391F9C6C" w14:textId="77777777" w:rsidR="00BA10D7" w:rsidRPr="00171853" w:rsidRDefault="00BA10D7" w:rsidP="00BA10D7">
            <w:pPr>
              <w:rPr>
                <w:color w:val="000000"/>
                <w:sz w:val="22"/>
                <w:szCs w:val="22"/>
                <w:lang w:val="en-US"/>
              </w:rPr>
            </w:pPr>
          </w:p>
          <w:p w14:paraId="0CC0B527" w14:textId="77777777" w:rsidR="00BA10D7" w:rsidRPr="00171853" w:rsidRDefault="00BA10D7" w:rsidP="00BA10D7">
            <w:pPr>
              <w:rPr>
                <w:color w:val="000000"/>
                <w:sz w:val="22"/>
                <w:szCs w:val="22"/>
              </w:rPr>
            </w:pPr>
            <w:r w:rsidRPr="00171853">
              <w:rPr>
                <w:sz w:val="22"/>
                <w:szCs w:val="22"/>
                <w:lang w:val="en-US"/>
              </w:rPr>
              <w:t xml:space="preserve">_____________________ </w:t>
            </w:r>
            <w:r w:rsidR="00CC5FE8">
              <w:rPr>
                <w:sz w:val="22"/>
                <w:szCs w:val="22"/>
              </w:rPr>
              <w:t>(</w:t>
            </w:r>
            <w:r w:rsidRPr="00171853">
              <w:rPr>
                <w:sz w:val="22"/>
                <w:szCs w:val="22"/>
              </w:rPr>
              <w:t>ФИО</w:t>
            </w:r>
            <w:r w:rsidR="00CC5FE8">
              <w:rPr>
                <w:sz w:val="22"/>
                <w:szCs w:val="22"/>
              </w:rPr>
              <w:t>)</w:t>
            </w:r>
          </w:p>
        </w:tc>
      </w:tr>
    </w:tbl>
    <w:p w14:paraId="054529B0" w14:textId="77777777" w:rsidR="004B7918" w:rsidRPr="00171853" w:rsidRDefault="004B7918" w:rsidP="00171853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rPr>
          <w:rFonts w:ascii="Times New Roman" w:hAnsi="Times New Roman" w:cs="Times New Roman"/>
          <w:color w:val="000000"/>
          <w:lang w:val="en-US"/>
        </w:rPr>
      </w:pPr>
    </w:p>
    <w:p w14:paraId="495CED2C" w14:textId="77777777" w:rsidR="004B7918" w:rsidRPr="00171853" w:rsidRDefault="004B7918" w:rsidP="00D963C1">
      <w:pPr>
        <w:widowControl w:val="0"/>
        <w:ind w:left="6096" w:hanging="567"/>
        <w:jc w:val="right"/>
        <w:rPr>
          <w:sz w:val="22"/>
          <w:szCs w:val="22"/>
        </w:rPr>
      </w:pPr>
      <w:r w:rsidRPr="00171853">
        <w:rPr>
          <w:color w:val="000000"/>
          <w:sz w:val="22"/>
          <w:szCs w:val="22"/>
        </w:rPr>
        <w:br w:type="page"/>
      </w:r>
      <w:r w:rsidRPr="00171853">
        <w:rPr>
          <w:sz w:val="22"/>
          <w:szCs w:val="22"/>
        </w:rPr>
        <w:t xml:space="preserve">Приложение № 1 </w:t>
      </w:r>
    </w:p>
    <w:p w14:paraId="0D039F95" w14:textId="77777777" w:rsidR="004B7918" w:rsidRPr="00171853" w:rsidRDefault="004B7918" w:rsidP="00CC5FE8">
      <w:pPr>
        <w:widowControl w:val="0"/>
        <w:jc w:val="right"/>
        <w:rPr>
          <w:sz w:val="22"/>
          <w:szCs w:val="22"/>
        </w:rPr>
      </w:pPr>
      <w:r w:rsidRPr="00171853">
        <w:rPr>
          <w:sz w:val="22"/>
          <w:szCs w:val="22"/>
        </w:rPr>
        <w:t>к договору</w:t>
      </w:r>
      <w:r w:rsidR="00CC5FE8">
        <w:rPr>
          <w:sz w:val="22"/>
          <w:szCs w:val="22"/>
        </w:rPr>
        <w:t xml:space="preserve"> № </w:t>
      </w:r>
      <w:r w:rsidRPr="00171853">
        <w:rPr>
          <w:sz w:val="22"/>
          <w:szCs w:val="22"/>
        </w:rPr>
        <w:t>____________ от «_</w:t>
      </w:r>
      <w:proofErr w:type="gramStart"/>
      <w:r w:rsidRPr="00171853">
        <w:rPr>
          <w:sz w:val="22"/>
          <w:szCs w:val="22"/>
        </w:rPr>
        <w:t>_»_</w:t>
      </w:r>
      <w:proofErr w:type="gramEnd"/>
      <w:r w:rsidRPr="00171853">
        <w:rPr>
          <w:sz w:val="22"/>
          <w:szCs w:val="22"/>
        </w:rPr>
        <w:t>____20</w:t>
      </w:r>
      <w:r w:rsidR="00797F60" w:rsidRPr="00171853">
        <w:rPr>
          <w:sz w:val="22"/>
          <w:szCs w:val="22"/>
        </w:rPr>
        <w:t>_</w:t>
      </w:r>
      <w:r w:rsidRPr="00171853">
        <w:rPr>
          <w:sz w:val="22"/>
          <w:szCs w:val="22"/>
        </w:rPr>
        <w:t>_</w:t>
      </w:r>
      <w:r w:rsidR="00CC5FE8">
        <w:rPr>
          <w:sz w:val="22"/>
          <w:szCs w:val="22"/>
        </w:rPr>
        <w:t xml:space="preserve"> </w:t>
      </w:r>
      <w:r w:rsidRPr="00171853">
        <w:rPr>
          <w:sz w:val="22"/>
          <w:szCs w:val="22"/>
        </w:rPr>
        <w:t>г.</w:t>
      </w:r>
    </w:p>
    <w:p w14:paraId="5F0DCE80" w14:textId="77777777" w:rsidR="004B7918" w:rsidRDefault="004B7918" w:rsidP="00171853">
      <w:pPr>
        <w:widowControl w:val="0"/>
        <w:spacing w:before="120" w:after="120"/>
        <w:ind w:left="6096"/>
        <w:rPr>
          <w:sz w:val="22"/>
          <w:szCs w:val="22"/>
        </w:rPr>
      </w:pPr>
    </w:p>
    <w:p w14:paraId="2FB7E742" w14:textId="77777777" w:rsidR="00CC5FE8" w:rsidRPr="00171853" w:rsidRDefault="00CC5FE8" w:rsidP="00171853">
      <w:pPr>
        <w:widowControl w:val="0"/>
        <w:spacing w:before="120" w:after="120"/>
        <w:ind w:left="6096"/>
        <w:rPr>
          <w:sz w:val="22"/>
          <w:szCs w:val="22"/>
        </w:rPr>
      </w:pPr>
    </w:p>
    <w:p w14:paraId="3D2F91E3" w14:textId="77777777" w:rsidR="000E70EF" w:rsidRPr="00FB2674" w:rsidRDefault="000E70EF" w:rsidP="00CC5FE8">
      <w:pPr>
        <w:pStyle w:val="text"/>
        <w:tabs>
          <w:tab w:val="clear" w:pos="709"/>
          <w:tab w:val="left" w:pos="4820"/>
          <w:tab w:val="right" w:pos="9923"/>
        </w:tabs>
        <w:spacing w:after="0"/>
        <w:ind w:left="0" w:firstLine="0"/>
        <w:jc w:val="center"/>
        <w:rPr>
          <w:rFonts w:ascii="Times New Roman" w:hAnsi="Times New Roman" w:cs="Times New Roman"/>
          <w:b/>
          <w:color w:val="000000"/>
        </w:rPr>
      </w:pPr>
      <w:r w:rsidRPr="00FB2674">
        <w:rPr>
          <w:rFonts w:ascii="Times New Roman" w:hAnsi="Times New Roman" w:cs="Times New Roman"/>
          <w:b/>
          <w:color w:val="000000"/>
        </w:rPr>
        <w:t>Описание образовательной программы</w:t>
      </w:r>
    </w:p>
    <w:p w14:paraId="48A6D36E" w14:textId="77777777" w:rsidR="000E70EF" w:rsidRPr="00FB2674" w:rsidRDefault="000E70EF" w:rsidP="000E70EF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jc w:val="center"/>
        <w:rPr>
          <w:rFonts w:ascii="Times New Roman" w:hAnsi="Times New Roman" w:cs="Times New Roman"/>
          <w:color w:val="000000"/>
        </w:rPr>
      </w:pPr>
    </w:p>
    <w:p w14:paraId="4309F1A3" w14:textId="77777777" w:rsidR="000E70EF" w:rsidRPr="00FB2674" w:rsidRDefault="000E70EF" w:rsidP="000E70EF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rPr>
          <w:rFonts w:ascii="Times New Roman" w:hAnsi="Times New Roman" w:cs="Times New Roman"/>
          <w:color w:val="000000"/>
        </w:rPr>
      </w:pPr>
    </w:p>
    <w:p w14:paraId="6F87C969" w14:textId="77777777" w:rsidR="000E70EF" w:rsidRDefault="000E70EF" w:rsidP="000E70EF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jc w:val="center"/>
        <w:rPr>
          <w:rFonts w:ascii="Times New Roman" w:hAnsi="Times New Roman" w:cs="Times New Roman"/>
          <w:color w:val="000000"/>
        </w:rPr>
      </w:pPr>
    </w:p>
    <w:p w14:paraId="61899777" w14:textId="77777777" w:rsidR="006C171C" w:rsidRDefault="006C171C" w:rsidP="000E70EF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jc w:val="center"/>
        <w:rPr>
          <w:rFonts w:ascii="Times New Roman" w:hAnsi="Times New Roman" w:cs="Times New Roman"/>
          <w:color w:val="000000"/>
        </w:rPr>
      </w:pPr>
    </w:p>
    <w:p w14:paraId="56AE9AD4" w14:textId="77777777" w:rsidR="006C171C" w:rsidRDefault="006C171C" w:rsidP="000E70EF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jc w:val="center"/>
        <w:rPr>
          <w:rFonts w:ascii="Times New Roman" w:hAnsi="Times New Roman" w:cs="Times New Roman"/>
          <w:color w:val="000000"/>
        </w:rPr>
      </w:pPr>
    </w:p>
    <w:p w14:paraId="79B94F89" w14:textId="77777777" w:rsidR="006C171C" w:rsidRDefault="006C171C" w:rsidP="000E70EF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jc w:val="center"/>
        <w:rPr>
          <w:rFonts w:ascii="Times New Roman" w:hAnsi="Times New Roman" w:cs="Times New Roman"/>
          <w:color w:val="000000"/>
        </w:rPr>
      </w:pPr>
    </w:p>
    <w:p w14:paraId="3F709FEB" w14:textId="77777777" w:rsidR="006C171C" w:rsidRDefault="006C171C" w:rsidP="000E70EF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jc w:val="center"/>
        <w:rPr>
          <w:rFonts w:ascii="Times New Roman" w:hAnsi="Times New Roman" w:cs="Times New Roman"/>
          <w:color w:val="000000"/>
        </w:rPr>
      </w:pPr>
    </w:p>
    <w:p w14:paraId="30E16FD2" w14:textId="77777777" w:rsidR="006C171C" w:rsidRDefault="006C171C" w:rsidP="000E70EF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jc w:val="center"/>
        <w:rPr>
          <w:rFonts w:ascii="Times New Roman" w:hAnsi="Times New Roman" w:cs="Times New Roman"/>
          <w:color w:val="000000"/>
        </w:rPr>
      </w:pPr>
    </w:p>
    <w:p w14:paraId="2D64EA85" w14:textId="77777777" w:rsidR="006C171C" w:rsidRDefault="006C171C" w:rsidP="000E70EF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jc w:val="center"/>
        <w:rPr>
          <w:rFonts w:ascii="Times New Roman" w:hAnsi="Times New Roman" w:cs="Times New Roman"/>
          <w:color w:val="000000"/>
        </w:rPr>
      </w:pPr>
    </w:p>
    <w:p w14:paraId="09BB4AFB" w14:textId="77777777" w:rsidR="006C171C" w:rsidRDefault="006C171C" w:rsidP="000E70EF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jc w:val="center"/>
        <w:rPr>
          <w:rFonts w:ascii="Times New Roman" w:hAnsi="Times New Roman" w:cs="Times New Roman"/>
          <w:color w:val="000000"/>
        </w:rPr>
      </w:pPr>
    </w:p>
    <w:p w14:paraId="14D3E55F" w14:textId="77777777" w:rsidR="006C171C" w:rsidRDefault="006C171C" w:rsidP="000E70EF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jc w:val="center"/>
        <w:rPr>
          <w:rFonts w:ascii="Times New Roman" w:hAnsi="Times New Roman" w:cs="Times New Roman"/>
          <w:color w:val="000000"/>
        </w:rPr>
      </w:pPr>
    </w:p>
    <w:p w14:paraId="18839FFB" w14:textId="77777777" w:rsidR="006C171C" w:rsidRDefault="006C171C" w:rsidP="000E70EF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jc w:val="center"/>
        <w:rPr>
          <w:rFonts w:ascii="Times New Roman" w:hAnsi="Times New Roman" w:cs="Times New Roman"/>
          <w:color w:val="000000"/>
        </w:rPr>
      </w:pPr>
    </w:p>
    <w:p w14:paraId="04B6E1A7" w14:textId="77777777" w:rsidR="006C171C" w:rsidRPr="00FB2674" w:rsidRDefault="006C171C" w:rsidP="000E70EF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jc w:val="center"/>
        <w:rPr>
          <w:rFonts w:ascii="Times New Roman" w:hAnsi="Times New Roman" w:cs="Times New Roman"/>
          <w:color w:val="000000"/>
        </w:rPr>
      </w:pPr>
    </w:p>
    <w:p w14:paraId="4746C11F" w14:textId="77777777" w:rsidR="000E70EF" w:rsidRPr="006C171C" w:rsidRDefault="000E70EF" w:rsidP="000E70EF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jc w:val="center"/>
        <w:rPr>
          <w:rFonts w:ascii="Times New Roman" w:hAnsi="Times New Roman" w:cs="Times New Roman"/>
          <w:color w:val="000000" w:themeColor="text1"/>
        </w:rPr>
      </w:pPr>
    </w:p>
    <w:p w14:paraId="3CB4D315" w14:textId="586361AD" w:rsidR="000E70EF" w:rsidRPr="006C171C" w:rsidRDefault="000E70EF" w:rsidP="006C171C">
      <w:pPr>
        <w:pStyle w:val="text"/>
        <w:tabs>
          <w:tab w:val="clear" w:pos="709"/>
        </w:tabs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  <w:r w:rsidRPr="006C171C">
        <w:rPr>
          <w:rFonts w:ascii="Times New Roman" w:hAnsi="Times New Roman" w:cs="Times New Roman"/>
          <w:b/>
          <w:color w:val="000000" w:themeColor="text1"/>
        </w:rPr>
        <w:t>Форма реализации образовательной программы:</w:t>
      </w:r>
      <w:r w:rsidRPr="006C171C">
        <w:rPr>
          <w:rFonts w:ascii="Times New Roman" w:hAnsi="Times New Roman" w:cs="Times New Roman"/>
          <w:color w:val="000000" w:themeColor="text1"/>
        </w:rPr>
        <w:t xml:space="preserve"> </w:t>
      </w:r>
      <w:r w:rsidR="006C171C">
        <w:rPr>
          <w:rFonts w:ascii="Times New Roman" w:hAnsi="Times New Roman" w:cs="Times New Roman"/>
          <w:color w:val="000000" w:themeColor="text1"/>
        </w:rPr>
        <w:t>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456"/>
      </w:tblGrid>
      <w:tr w:rsidR="004B7918" w:rsidRPr="00171853" w14:paraId="0F609180" w14:textId="77777777" w:rsidTr="004B7918">
        <w:trPr>
          <w:trHeight w:val="270"/>
        </w:trPr>
        <w:tc>
          <w:tcPr>
            <w:tcW w:w="5070" w:type="dxa"/>
            <w:hideMark/>
          </w:tcPr>
          <w:p w14:paraId="3B397B08" w14:textId="77777777" w:rsidR="006C171C" w:rsidRDefault="006C171C" w:rsidP="00CA484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AE81574" w14:textId="77777777" w:rsidR="006C171C" w:rsidRDefault="006C171C" w:rsidP="00CA484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BDD53E4" w14:textId="2731C1E4" w:rsidR="004B7918" w:rsidRPr="00171853" w:rsidRDefault="004B7918" w:rsidP="00CA484A">
            <w:pPr>
              <w:rPr>
                <w:sz w:val="22"/>
                <w:szCs w:val="22"/>
              </w:rPr>
            </w:pPr>
            <w:r w:rsidRPr="00171853">
              <w:rPr>
                <w:b/>
                <w:bCs/>
                <w:color w:val="000000"/>
                <w:sz w:val="22"/>
                <w:szCs w:val="22"/>
              </w:rPr>
              <w:t>От Исполнителя:</w:t>
            </w:r>
          </w:p>
        </w:tc>
        <w:tc>
          <w:tcPr>
            <w:tcW w:w="44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5B1CEF5" w14:textId="77777777" w:rsidR="006C171C" w:rsidRDefault="006C171C" w:rsidP="00CA484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7E036E5" w14:textId="77777777" w:rsidR="006C171C" w:rsidRDefault="006C171C" w:rsidP="00CA484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4E85061" w14:textId="015D6B0B" w:rsidR="004B7918" w:rsidRPr="00171853" w:rsidRDefault="004B7918" w:rsidP="00CA484A">
            <w:pPr>
              <w:rPr>
                <w:sz w:val="22"/>
                <w:szCs w:val="22"/>
                <w:lang w:val="en-US"/>
              </w:rPr>
            </w:pPr>
            <w:r w:rsidRPr="00171853">
              <w:rPr>
                <w:b/>
                <w:bCs/>
                <w:color w:val="000000"/>
                <w:sz w:val="22"/>
                <w:szCs w:val="22"/>
              </w:rPr>
              <w:t>От Заказчика:</w:t>
            </w:r>
          </w:p>
        </w:tc>
      </w:tr>
      <w:tr w:rsidR="00E72F35" w:rsidRPr="00171853" w14:paraId="1290220F" w14:textId="77777777" w:rsidTr="00D91F26">
        <w:trPr>
          <w:trHeight w:val="270"/>
        </w:trPr>
        <w:tc>
          <w:tcPr>
            <w:tcW w:w="5070" w:type="dxa"/>
            <w:shd w:val="clear" w:color="auto" w:fill="auto"/>
            <w:hideMark/>
          </w:tcPr>
          <w:p w14:paraId="1F1B6AA8" w14:textId="77777777" w:rsidR="00E72F35" w:rsidRDefault="00E72F35" w:rsidP="00E72F35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Должность </w:t>
            </w:r>
          </w:p>
          <w:p w14:paraId="411F7B0F" w14:textId="79D775E9" w:rsidR="00E72F35" w:rsidRPr="00171853" w:rsidRDefault="00E72F35" w:rsidP="00E72F3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НОЧУ ДПО УЦ «Сетевая Академия»</w:t>
            </w:r>
          </w:p>
        </w:tc>
        <w:tc>
          <w:tcPr>
            <w:tcW w:w="44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C0B734" w14:textId="77777777" w:rsidR="00E72F35" w:rsidRPr="00171853" w:rsidRDefault="00E72F35" w:rsidP="00E72F35">
            <w:pPr>
              <w:rPr>
                <w:bCs/>
                <w:color w:val="000000"/>
                <w:sz w:val="22"/>
                <w:szCs w:val="22"/>
              </w:rPr>
            </w:pPr>
            <w:r w:rsidRPr="00171853">
              <w:rPr>
                <w:bCs/>
                <w:color w:val="000000"/>
                <w:sz w:val="22"/>
                <w:szCs w:val="22"/>
              </w:rPr>
              <w:t>Должность</w:t>
            </w:r>
          </w:p>
          <w:p w14:paraId="4F412E0A" w14:textId="77777777" w:rsidR="00E72F35" w:rsidRPr="00171853" w:rsidRDefault="00E72F35" w:rsidP="00E72F35">
            <w:pPr>
              <w:rPr>
                <w:bCs/>
                <w:color w:val="000000"/>
                <w:sz w:val="22"/>
                <w:szCs w:val="22"/>
              </w:rPr>
            </w:pPr>
            <w:r w:rsidRPr="00171853">
              <w:rPr>
                <w:bCs/>
                <w:color w:val="000000"/>
                <w:sz w:val="22"/>
                <w:szCs w:val="22"/>
              </w:rPr>
              <w:t>Краткое наименование организации</w:t>
            </w:r>
          </w:p>
        </w:tc>
      </w:tr>
      <w:tr w:rsidR="00E72F35" w:rsidRPr="00171853" w14:paraId="38660049" w14:textId="77777777" w:rsidTr="00D91F26">
        <w:trPr>
          <w:trHeight w:val="270"/>
        </w:trPr>
        <w:tc>
          <w:tcPr>
            <w:tcW w:w="5070" w:type="dxa"/>
            <w:shd w:val="clear" w:color="auto" w:fill="auto"/>
          </w:tcPr>
          <w:p w14:paraId="1DE600B4" w14:textId="77777777" w:rsidR="00E72F35" w:rsidRDefault="00E72F35" w:rsidP="00E72F35">
            <w:pPr>
              <w:rPr>
                <w:color w:val="000000"/>
                <w:sz w:val="22"/>
                <w:szCs w:val="22"/>
              </w:rPr>
            </w:pPr>
          </w:p>
          <w:p w14:paraId="00DA9CC4" w14:textId="1BB5BC87" w:rsidR="00E72F35" w:rsidRPr="00171853" w:rsidRDefault="00E72F35" w:rsidP="00E72F35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_______________________ </w:t>
            </w:r>
            <w:r>
              <w:rPr>
                <w:sz w:val="22"/>
                <w:szCs w:val="22"/>
              </w:rPr>
              <w:t>(ФИО)</w:t>
            </w:r>
          </w:p>
        </w:tc>
        <w:tc>
          <w:tcPr>
            <w:tcW w:w="4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C33F" w14:textId="77777777" w:rsidR="00E72F35" w:rsidRPr="00171853" w:rsidRDefault="00E72F35" w:rsidP="00E72F35">
            <w:pPr>
              <w:rPr>
                <w:color w:val="000000"/>
                <w:sz w:val="22"/>
                <w:szCs w:val="22"/>
                <w:lang w:val="en-US"/>
              </w:rPr>
            </w:pPr>
          </w:p>
          <w:p w14:paraId="2D9B42FF" w14:textId="77777777" w:rsidR="00E72F35" w:rsidRPr="00171853" w:rsidRDefault="00E72F35" w:rsidP="00E72F35">
            <w:pPr>
              <w:rPr>
                <w:color w:val="000000"/>
                <w:sz w:val="22"/>
                <w:szCs w:val="22"/>
              </w:rPr>
            </w:pPr>
            <w:r w:rsidRPr="00171853">
              <w:rPr>
                <w:sz w:val="22"/>
                <w:szCs w:val="22"/>
                <w:lang w:val="en-US"/>
              </w:rPr>
              <w:t xml:space="preserve">_____________________ </w:t>
            </w:r>
            <w:r>
              <w:rPr>
                <w:sz w:val="22"/>
                <w:szCs w:val="22"/>
              </w:rPr>
              <w:t>(</w:t>
            </w:r>
            <w:r w:rsidRPr="00171853">
              <w:rPr>
                <w:sz w:val="22"/>
                <w:szCs w:val="22"/>
              </w:rPr>
              <w:t>ФИО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3C25CD95" w14:textId="77777777" w:rsidR="004B7918" w:rsidRPr="00171853" w:rsidRDefault="004B7918" w:rsidP="00171853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rPr>
          <w:rFonts w:ascii="Times New Roman" w:hAnsi="Times New Roman" w:cs="Times New Roman"/>
          <w:color w:val="000000"/>
        </w:rPr>
      </w:pPr>
    </w:p>
    <w:p w14:paraId="114C9789" w14:textId="77777777" w:rsidR="004B7918" w:rsidRPr="00171853" w:rsidRDefault="004B7918" w:rsidP="00711333">
      <w:pPr>
        <w:widowControl w:val="0"/>
        <w:ind w:left="6096"/>
        <w:jc w:val="right"/>
        <w:rPr>
          <w:sz w:val="22"/>
          <w:szCs w:val="22"/>
        </w:rPr>
      </w:pPr>
      <w:r w:rsidRPr="00171853">
        <w:rPr>
          <w:color w:val="000000"/>
          <w:sz w:val="22"/>
          <w:szCs w:val="22"/>
        </w:rPr>
        <w:br w:type="page"/>
      </w:r>
      <w:r w:rsidRPr="00171853">
        <w:rPr>
          <w:sz w:val="22"/>
          <w:szCs w:val="22"/>
        </w:rPr>
        <w:t xml:space="preserve">Приложение № 2 </w:t>
      </w:r>
    </w:p>
    <w:p w14:paraId="425E2468" w14:textId="77777777" w:rsidR="004B7918" w:rsidRPr="00171853" w:rsidRDefault="004B7918" w:rsidP="00CC5FE8">
      <w:pPr>
        <w:widowControl w:val="0"/>
        <w:jc w:val="right"/>
        <w:rPr>
          <w:sz w:val="22"/>
          <w:szCs w:val="22"/>
        </w:rPr>
      </w:pPr>
      <w:r w:rsidRPr="00171853">
        <w:rPr>
          <w:sz w:val="22"/>
          <w:szCs w:val="22"/>
        </w:rPr>
        <w:t>к договору</w:t>
      </w:r>
      <w:r w:rsidR="00CC5FE8">
        <w:rPr>
          <w:sz w:val="22"/>
          <w:szCs w:val="22"/>
        </w:rPr>
        <w:t xml:space="preserve"> № </w:t>
      </w:r>
      <w:r w:rsidRPr="00171853">
        <w:rPr>
          <w:sz w:val="22"/>
          <w:szCs w:val="22"/>
        </w:rPr>
        <w:t>____________ от «_</w:t>
      </w:r>
      <w:proofErr w:type="gramStart"/>
      <w:r w:rsidRPr="00171853">
        <w:rPr>
          <w:sz w:val="22"/>
          <w:szCs w:val="22"/>
        </w:rPr>
        <w:t>_»_</w:t>
      </w:r>
      <w:proofErr w:type="gramEnd"/>
      <w:r w:rsidRPr="00171853">
        <w:rPr>
          <w:sz w:val="22"/>
          <w:szCs w:val="22"/>
        </w:rPr>
        <w:t>____20</w:t>
      </w:r>
      <w:r w:rsidR="00797F60" w:rsidRPr="00171853">
        <w:rPr>
          <w:sz w:val="22"/>
          <w:szCs w:val="22"/>
        </w:rPr>
        <w:t>_</w:t>
      </w:r>
      <w:r w:rsidRPr="00171853">
        <w:rPr>
          <w:sz w:val="22"/>
          <w:szCs w:val="22"/>
        </w:rPr>
        <w:t>_</w:t>
      </w:r>
      <w:r w:rsidR="00CC5FE8">
        <w:rPr>
          <w:sz w:val="22"/>
          <w:szCs w:val="22"/>
        </w:rPr>
        <w:t xml:space="preserve"> </w:t>
      </w:r>
      <w:r w:rsidRPr="00171853">
        <w:rPr>
          <w:sz w:val="22"/>
          <w:szCs w:val="22"/>
        </w:rPr>
        <w:t>г.</w:t>
      </w:r>
    </w:p>
    <w:p w14:paraId="30A7881E" w14:textId="77777777" w:rsidR="004B7918" w:rsidRDefault="004B7918" w:rsidP="00CC5FE8">
      <w:pPr>
        <w:tabs>
          <w:tab w:val="left" w:pos="709"/>
        </w:tabs>
        <w:overflowPunct/>
        <w:autoSpaceDE/>
        <w:adjustRightInd/>
        <w:spacing w:before="120" w:after="120"/>
        <w:rPr>
          <w:i/>
          <w:color w:val="000000"/>
          <w:sz w:val="22"/>
          <w:szCs w:val="22"/>
        </w:rPr>
      </w:pPr>
    </w:p>
    <w:p w14:paraId="261DB4AD" w14:textId="77777777" w:rsidR="00CC5FE8" w:rsidRPr="00171853" w:rsidRDefault="00CC5FE8" w:rsidP="00CC5FE8">
      <w:pPr>
        <w:tabs>
          <w:tab w:val="left" w:pos="709"/>
        </w:tabs>
        <w:overflowPunct/>
        <w:autoSpaceDE/>
        <w:adjustRightInd/>
        <w:spacing w:before="120" w:after="120"/>
        <w:rPr>
          <w:i/>
          <w:color w:val="000000"/>
          <w:sz w:val="22"/>
          <w:szCs w:val="22"/>
        </w:rPr>
      </w:pPr>
    </w:p>
    <w:p w14:paraId="5CA91927" w14:textId="77777777" w:rsidR="000E70EF" w:rsidRDefault="000E70EF" w:rsidP="00CC5FE8">
      <w:pPr>
        <w:pStyle w:val="text"/>
        <w:tabs>
          <w:tab w:val="clear" w:pos="709"/>
          <w:tab w:val="left" w:pos="4820"/>
          <w:tab w:val="right" w:pos="9923"/>
        </w:tabs>
        <w:spacing w:after="0"/>
        <w:ind w:left="0" w:firstLine="0"/>
        <w:jc w:val="center"/>
        <w:rPr>
          <w:rFonts w:ascii="Times New Roman" w:hAnsi="Times New Roman" w:cs="Times New Roman"/>
          <w:b/>
          <w:color w:val="000000"/>
        </w:rPr>
      </w:pPr>
      <w:r w:rsidRPr="00FB2674">
        <w:rPr>
          <w:rFonts w:ascii="Times New Roman" w:hAnsi="Times New Roman" w:cs="Times New Roman"/>
          <w:b/>
          <w:color w:val="000000"/>
        </w:rPr>
        <w:t xml:space="preserve">Данные Обучающегося по образовательной программе </w:t>
      </w:r>
    </w:p>
    <w:p w14:paraId="781E36A5" w14:textId="77777777" w:rsidR="004B7918" w:rsidRPr="00171853" w:rsidRDefault="004B7918" w:rsidP="00171853">
      <w:pPr>
        <w:tabs>
          <w:tab w:val="left" w:pos="709"/>
        </w:tabs>
        <w:overflowPunct/>
        <w:autoSpaceDE/>
        <w:adjustRightInd/>
        <w:spacing w:before="120" w:after="120"/>
        <w:jc w:val="both"/>
        <w:rPr>
          <w:i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2708"/>
        <w:gridCol w:w="4170"/>
        <w:gridCol w:w="2452"/>
      </w:tblGrid>
      <w:tr w:rsidR="00290DFF" w:rsidRPr="00171853" w14:paraId="1A474DFD" w14:textId="77777777" w:rsidTr="00D308F8">
        <w:tc>
          <w:tcPr>
            <w:tcW w:w="440" w:type="dxa"/>
            <w:shd w:val="clear" w:color="auto" w:fill="auto"/>
          </w:tcPr>
          <w:p w14:paraId="3A234197" w14:textId="77777777" w:rsidR="00290DFF" w:rsidRPr="00171853" w:rsidRDefault="00290DFF" w:rsidP="00171853">
            <w:pPr>
              <w:tabs>
                <w:tab w:val="left" w:pos="709"/>
              </w:tabs>
              <w:overflowPunct/>
              <w:autoSpaceDE/>
              <w:adjustRightInd/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71853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2787" w:type="dxa"/>
            <w:shd w:val="clear" w:color="auto" w:fill="auto"/>
          </w:tcPr>
          <w:p w14:paraId="75981C30" w14:textId="77777777" w:rsidR="00290DFF" w:rsidRPr="00171853" w:rsidRDefault="00290DFF" w:rsidP="00171853">
            <w:pPr>
              <w:tabs>
                <w:tab w:val="left" w:pos="709"/>
              </w:tabs>
              <w:overflowPunct/>
              <w:autoSpaceDE/>
              <w:adjustRightInd/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71853">
              <w:rPr>
                <w:b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279" w:type="dxa"/>
            <w:shd w:val="clear" w:color="auto" w:fill="auto"/>
          </w:tcPr>
          <w:p w14:paraId="677E5193" w14:textId="77777777" w:rsidR="00290DFF" w:rsidRPr="00171853" w:rsidRDefault="00290DFF" w:rsidP="00171853">
            <w:pPr>
              <w:tabs>
                <w:tab w:val="left" w:pos="709"/>
              </w:tabs>
              <w:overflowPunct/>
              <w:autoSpaceDE/>
              <w:adjustRightInd/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71853">
              <w:rPr>
                <w:b/>
                <w:color w:val="000000"/>
                <w:sz w:val="22"/>
                <w:szCs w:val="22"/>
              </w:rPr>
              <w:t>Место нахождения (место жительства)</w:t>
            </w:r>
          </w:p>
        </w:tc>
        <w:tc>
          <w:tcPr>
            <w:tcW w:w="2491" w:type="dxa"/>
            <w:shd w:val="clear" w:color="auto" w:fill="auto"/>
          </w:tcPr>
          <w:p w14:paraId="740C6338" w14:textId="77777777" w:rsidR="00290DFF" w:rsidRPr="00171853" w:rsidRDefault="00290DFF" w:rsidP="00171853">
            <w:pPr>
              <w:tabs>
                <w:tab w:val="left" w:pos="709"/>
              </w:tabs>
              <w:overflowPunct/>
              <w:autoSpaceDE/>
              <w:adjustRightInd/>
              <w:spacing w:before="120" w:after="120"/>
              <w:jc w:val="center"/>
              <w:rPr>
                <w:b/>
                <w:color w:val="000000"/>
                <w:sz w:val="22"/>
                <w:szCs w:val="22"/>
              </w:rPr>
            </w:pPr>
            <w:r w:rsidRPr="00171853">
              <w:rPr>
                <w:b/>
                <w:color w:val="000000"/>
                <w:sz w:val="22"/>
                <w:szCs w:val="22"/>
              </w:rPr>
              <w:t>Контактный телефон</w:t>
            </w:r>
          </w:p>
        </w:tc>
      </w:tr>
      <w:tr w:rsidR="00290DFF" w:rsidRPr="00171853" w14:paraId="3AC2E649" w14:textId="77777777" w:rsidTr="00D308F8">
        <w:tc>
          <w:tcPr>
            <w:tcW w:w="440" w:type="dxa"/>
            <w:shd w:val="clear" w:color="auto" w:fill="auto"/>
          </w:tcPr>
          <w:p w14:paraId="3C879317" w14:textId="77777777" w:rsidR="00290DFF" w:rsidRPr="00171853" w:rsidRDefault="00290DFF" w:rsidP="00171853">
            <w:pPr>
              <w:tabs>
                <w:tab w:val="left" w:pos="709"/>
              </w:tabs>
              <w:overflowPunct/>
              <w:autoSpaceDE/>
              <w:adjustRightInd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auto"/>
          </w:tcPr>
          <w:p w14:paraId="3822AB54" w14:textId="77777777" w:rsidR="00290DFF" w:rsidRPr="00171853" w:rsidRDefault="00290DFF" w:rsidP="00171853">
            <w:pPr>
              <w:tabs>
                <w:tab w:val="left" w:pos="709"/>
              </w:tabs>
              <w:overflowPunct/>
              <w:autoSpaceDE/>
              <w:adjustRightInd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79" w:type="dxa"/>
            <w:shd w:val="clear" w:color="auto" w:fill="auto"/>
          </w:tcPr>
          <w:p w14:paraId="2513846B" w14:textId="77777777" w:rsidR="00290DFF" w:rsidRPr="00171853" w:rsidRDefault="00290DFF" w:rsidP="00171853">
            <w:pPr>
              <w:tabs>
                <w:tab w:val="left" w:pos="709"/>
              </w:tabs>
              <w:overflowPunct/>
              <w:autoSpaceDE/>
              <w:adjustRightInd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78CBBA9C" w14:textId="77777777" w:rsidR="00290DFF" w:rsidRPr="00171853" w:rsidRDefault="00290DFF" w:rsidP="00171853">
            <w:pPr>
              <w:tabs>
                <w:tab w:val="left" w:pos="709"/>
              </w:tabs>
              <w:overflowPunct/>
              <w:autoSpaceDE/>
              <w:adjustRightInd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290DFF" w:rsidRPr="00171853" w14:paraId="65F83D77" w14:textId="77777777" w:rsidTr="00D308F8">
        <w:tc>
          <w:tcPr>
            <w:tcW w:w="440" w:type="dxa"/>
            <w:shd w:val="clear" w:color="auto" w:fill="auto"/>
          </w:tcPr>
          <w:p w14:paraId="620962D9" w14:textId="77777777" w:rsidR="00290DFF" w:rsidRPr="00171853" w:rsidRDefault="00290DFF" w:rsidP="00171853">
            <w:pPr>
              <w:tabs>
                <w:tab w:val="left" w:pos="709"/>
              </w:tabs>
              <w:overflowPunct/>
              <w:autoSpaceDE/>
              <w:adjustRightInd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787" w:type="dxa"/>
            <w:shd w:val="clear" w:color="auto" w:fill="auto"/>
          </w:tcPr>
          <w:p w14:paraId="1D2200FE" w14:textId="77777777" w:rsidR="00290DFF" w:rsidRPr="00171853" w:rsidRDefault="00290DFF" w:rsidP="00171853">
            <w:pPr>
              <w:tabs>
                <w:tab w:val="left" w:pos="709"/>
              </w:tabs>
              <w:overflowPunct/>
              <w:autoSpaceDE/>
              <w:adjustRightInd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279" w:type="dxa"/>
            <w:shd w:val="clear" w:color="auto" w:fill="auto"/>
          </w:tcPr>
          <w:p w14:paraId="3C8CC1CD" w14:textId="77777777" w:rsidR="00290DFF" w:rsidRPr="00171853" w:rsidRDefault="00290DFF" w:rsidP="00171853">
            <w:pPr>
              <w:tabs>
                <w:tab w:val="left" w:pos="709"/>
              </w:tabs>
              <w:overflowPunct/>
              <w:autoSpaceDE/>
              <w:adjustRightInd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</w:tcPr>
          <w:p w14:paraId="7EF3B1C8" w14:textId="77777777" w:rsidR="00290DFF" w:rsidRPr="00171853" w:rsidRDefault="00290DFF" w:rsidP="00171853">
            <w:pPr>
              <w:tabs>
                <w:tab w:val="left" w:pos="709"/>
              </w:tabs>
              <w:overflowPunct/>
              <w:autoSpaceDE/>
              <w:adjustRightInd/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14:paraId="7F5AE926" w14:textId="77777777" w:rsidR="00290DFF" w:rsidRPr="00171853" w:rsidRDefault="00290DFF" w:rsidP="00171853">
      <w:pPr>
        <w:tabs>
          <w:tab w:val="left" w:pos="709"/>
        </w:tabs>
        <w:overflowPunct/>
        <w:autoSpaceDE/>
        <w:adjustRightInd/>
        <w:spacing w:before="120" w:after="120"/>
        <w:jc w:val="both"/>
        <w:rPr>
          <w:color w:val="000000"/>
          <w:sz w:val="22"/>
          <w:szCs w:val="22"/>
        </w:rPr>
      </w:pPr>
    </w:p>
    <w:p w14:paraId="5DAF5EB9" w14:textId="77777777" w:rsidR="004B7918" w:rsidRPr="00171853" w:rsidRDefault="004B7918" w:rsidP="00171853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rPr>
          <w:rFonts w:ascii="Times New Roman" w:hAnsi="Times New Roman" w:cs="Times New Roman"/>
          <w:color w:val="000000"/>
        </w:rPr>
      </w:pPr>
    </w:p>
    <w:p w14:paraId="2BD1CC3B" w14:textId="77777777" w:rsidR="004B7918" w:rsidRPr="00171853" w:rsidRDefault="004B7918" w:rsidP="00171853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rPr>
          <w:rFonts w:ascii="Times New Roman" w:hAnsi="Times New Roman" w:cs="Times New Roman"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  <w:gridCol w:w="4456"/>
      </w:tblGrid>
      <w:tr w:rsidR="004B7918" w:rsidRPr="00171853" w14:paraId="6B0B6CBE" w14:textId="77777777" w:rsidTr="004B7918">
        <w:trPr>
          <w:trHeight w:val="270"/>
        </w:trPr>
        <w:tc>
          <w:tcPr>
            <w:tcW w:w="5070" w:type="dxa"/>
            <w:hideMark/>
          </w:tcPr>
          <w:p w14:paraId="2A94B1ED" w14:textId="77777777" w:rsidR="004B7918" w:rsidRPr="00171853" w:rsidRDefault="004B7918" w:rsidP="00CA484A">
            <w:pPr>
              <w:rPr>
                <w:sz w:val="22"/>
                <w:szCs w:val="22"/>
              </w:rPr>
            </w:pPr>
            <w:r w:rsidRPr="00171853">
              <w:rPr>
                <w:b/>
                <w:bCs/>
                <w:color w:val="000000"/>
                <w:sz w:val="22"/>
                <w:szCs w:val="22"/>
              </w:rPr>
              <w:t>От Исполнителя:</w:t>
            </w:r>
          </w:p>
        </w:tc>
        <w:tc>
          <w:tcPr>
            <w:tcW w:w="44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7A974F" w14:textId="77777777" w:rsidR="004B7918" w:rsidRPr="00171853" w:rsidRDefault="004B7918" w:rsidP="00CA484A">
            <w:pPr>
              <w:rPr>
                <w:sz w:val="22"/>
                <w:szCs w:val="22"/>
                <w:lang w:val="en-US"/>
              </w:rPr>
            </w:pPr>
            <w:r w:rsidRPr="00171853">
              <w:rPr>
                <w:b/>
                <w:bCs/>
                <w:color w:val="000000"/>
                <w:sz w:val="22"/>
                <w:szCs w:val="22"/>
              </w:rPr>
              <w:t>От Заказчика:</w:t>
            </w:r>
          </w:p>
        </w:tc>
      </w:tr>
      <w:tr w:rsidR="00E72F35" w:rsidRPr="00171853" w14:paraId="1A70616C" w14:textId="77777777" w:rsidTr="004367DF">
        <w:trPr>
          <w:trHeight w:val="270"/>
        </w:trPr>
        <w:tc>
          <w:tcPr>
            <w:tcW w:w="5070" w:type="dxa"/>
            <w:shd w:val="clear" w:color="auto" w:fill="auto"/>
            <w:hideMark/>
          </w:tcPr>
          <w:p w14:paraId="74FC0A8B" w14:textId="77777777" w:rsidR="00E72F35" w:rsidRDefault="00E72F35" w:rsidP="00E72F35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Должность </w:t>
            </w:r>
          </w:p>
          <w:p w14:paraId="2AD3FD3D" w14:textId="042D67CB" w:rsidR="00E72F35" w:rsidRPr="00171853" w:rsidRDefault="00E72F35" w:rsidP="00E72F3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НОЧУ ДПО УЦ «Сетевая Академия»</w:t>
            </w:r>
          </w:p>
        </w:tc>
        <w:tc>
          <w:tcPr>
            <w:tcW w:w="445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A6E1D5" w14:textId="77777777" w:rsidR="00E72F35" w:rsidRPr="00171853" w:rsidRDefault="00E72F35" w:rsidP="00E72F35">
            <w:pPr>
              <w:rPr>
                <w:bCs/>
                <w:color w:val="000000"/>
                <w:sz w:val="22"/>
                <w:szCs w:val="22"/>
              </w:rPr>
            </w:pPr>
            <w:r w:rsidRPr="00171853">
              <w:rPr>
                <w:bCs/>
                <w:color w:val="000000"/>
                <w:sz w:val="22"/>
                <w:szCs w:val="22"/>
              </w:rPr>
              <w:t>Должность</w:t>
            </w:r>
          </w:p>
          <w:p w14:paraId="1A326599" w14:textId="77777777" w:rsidR="00E72F35" w:rsidRPr="00171853" w:rsidRDefault="00E72F35" w:rsidP="00E72F35">
            <w:pPr>
              <w:rPr>
                <w:bCs/>
                <w:color w:val="000000"/>
                <w:sz w:val="22"/>
                <w:szCs w:val="22"/>
              </w:rPr>
            </w:pPr>
            <w:r w:rsidRPr="00171853">
              <w:rPr>
                <w:bCs/>
                <w:color w:val="000000"/>
                <w:sz w:val="22"/>
                <w:szCs w:val="22"/>
              </w:rPr>
              <w:t>Краткое наименование организации</w:t>
            </w:r>
          </w:p>
        </w:tc>
      </w:tr>
      <w:tr w:rsidR="00E72F35" w:rsidRPr="00171853" w14:paraId="62B084B6" w14:textId="77777777" w:rsidTr="004367DF">
        <w:trPr>
          <w:trHeight w:val="270"/>
        </w:trPr>
        <w:tc>
          <w:tcPr>
            <w:tcW w:w="5070" w:type="dxa"/>
            <w:shd w:val="clear" w:color="auto" w:fill="auto"/>
          </w:tcPr>
          <w:p w14:paraId="03F9962E" w14:textId="77777777" w:rsidR="00E72F35" w:rsidRDefault="00E72F35" w:rsidP="00E72F35">
            <w:pPr>
              <w:rPr>
                <w:color w:val="000000"/>
                <w:sz w:val="22"/>
                <w:szCs w:val="22"/>
              </w:rPr>
            </w:pPr>
          </w:p>
          <w:p w14:paraId="572DD93C" w14:textId="19030CC0" w:rsidR="00E72F35" w:rsidRPr="00171853" w:rsidRDefault="00E72F35" w:rsidP="00E72F35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_______________________ </w:t>
            </w:r>
            <w:r>
              <w:rPr>
                <w:sz w:val="22"/>
                <w:szCs w:val="22"/>
              </w:rPr>
              <w:t>(ФИО)</w:t>
            </w:r>
          </w:p>
        </w:tc>
        <w:tc>
          <w:tcPr>
            <w:tcW w:w="445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3C777" w14:textId="77777777" w:rsidR="00E72F35" w:rsidRPr="00171853" w:rsidRDefault="00E72F35" w:rsidP="00E72F35">
            <w:pPr>
              <w:rPr>
                <w:color w:val="000000"/>
                <w:sz w:val="22"/>
                <w:szCs w:val="22"/>
                <w:lang w:val="en-US"/>
              </w:rPr>
            </w:pPr>
          </w:p>
          <w:p w14:paraId="6737CC96" w14:textId="77777777" w:rsidR="00E72F35" w:rsidRPr="00171853" w:rsidRDefault="00E72F35" w:rsidP="00E72F35">
            <w:pPr>
              <w:rPr>
                <w:color w:val="000000"/>
                <w:sz w:val="22"/>
                <w:szCs w:val="22"/>
              </w:rPr>
            </w:pPr>
            <w:r w:rsidRPr="00171853">
              <w:rPr>
                <w:sz w:val="22"/>
                <w:szCs w:val="22"/>
                <w:lang w:val="en-US"/>
              </w:rPr>
              <w:t xml:space="preserve">_____________________ </w:t>
            </w:r>
            <w:r>
              <w:rPr>
                <w:sz w:val="22"/>
                <w:szCs w:val="22"/>
              </w:rPr>
              <w:t>(</w:t>
            </w:r>
            <w:r w:rsidRPr="00171853">
              <w:rPr>
                <w:sz w:val="22"/>
                <w:szCs w:val="22"/>
              </w:rPr>
              <w:t>ФИО</w:t>
            </w:r>
            <w:r>
              <w:rPr>
                <w:sz w:val="22"/>
                <w:szCs w:val="22"/>
              </w:rPr>
              <w:t>)</w:t>
            </w:r>
          </w:p>
        </w:tc>
      </w:tr>
    </w:tbl>
    <w:p w14:paraId="28E01B60" w14:textId="77777777" w:rsidR="005F4877" w:rsidRPr="00171853" w:rsidRDefault="005F4877" w:rsidP="00171853">
      <w:pPr>
        <w:pStyle w:val="text"/>
        <w:tabs>
          <w:tab w:val="clear" w:pos="709"/>
          <w:tab w:val="left" w:pos="4820"/>
          <w:tab w:val="right" w:pos="9923"/>
        </w:tabs>
        <w:spacing w:before="120"/>
        <w:ind w:left="6096" w:hanging="5387"/>
        <w:rPr>
          <w:rFonts w:ascii="Times New Roman" w:hAnsi="Times New Roman" w:cs="Times New Roman"/>
          <w:color w:val="000000"/>
          <w:lang w:val="en-US"/>
        </w:rPr>
      </w:pPr>
    </w:p>
    <w:sectPr w:rsidR="005F4877" w:rsidRPr="00171853" w:rsidSect="005F3493">
      <w:pgSz w:w="11907" w:h="16840" w:code="9"/>
      <w:pgMar w:top="851" w:right="850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eterburg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2D9"/>
    <w:multiLevelType w:val="multilevel"/>
    <w:tmpl w:val="B3B83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84D341E"/>
    <w:multiLevelType w:val="multilevel"/>
    <w:tmpl w:val="2F10BE5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 w15:restartNumberingAfterBreak="0">
    <w:nsid w:val="0BBC558A"/>
    <w:multiLevelType w:val="hybridMultilevel"/>
    <w:tmpl w:val="B55E8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D3911"/>
    <w:multiLevelType w:val="multilevel"/>
    <w:tmpl w:val="0160347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2.%2.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0F031AC4"/>
    <w:multiLevelType w:val="multilevel"/>
    <w:tmpl w:val="D0B6847E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5" w15:restartNumberingAfterBreak="0">
    <w:nsid w:val="11495D2D"/>
    <w:multiLevelType w:val="multilevel"/>
    <w:tmpl w:val="4882171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17C76078"/>
    <w:multiLevelType w:val="multilevel"/>
    <w:tmpl w:val="23CEF28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B3864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CF47E3F"/>
    <w:multiLevelType w:val="hybridMultilevel"/>
    <w:tmpl w:val="388A7B20"/>
    <w:lvl w:ilvl="0" w:tplc="A892726A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616364"/>
    <w:multiLevelType w:val="multilevel"/>
    <w:tmpl w:val="6AE8C9B4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0" w15:restartNumberingAfterBreak="0">
    <w:nsid w:val="29085E7A"/>
    <w:multiLevelType w:val="hybridMultilevel"/>
    <w:tmpl w:val="03646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223D1"/>
    <w:multiLevelType w:val="multilevel"/>
    <w:tmpl w:val="9878D3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6407116"/>
    <w:multiLevelType w:val="hybridMultilevel"/>
    <w:tmpl w:val="3AECE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12C37"/>
    <w:multiLevelType w:val="hybridMultilevel"/>
    <w:tmpl w:val="0616C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E1FA4"/>
    <w:multiLevelType w:val="hybridMultilevel"/>
    <w:tmpl w:val="6A2A2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17F6A"/>
    <w:multiLevelType w:val="multilevel"/>
    <w:tmpl w:val="90CC460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C3F6EFB"/>
    <w:multiLevelType w:val="hybridMultilevel"/>
    <w:tmpl w:val="5CC66FA0"/>
    <w:lvl w:ilvl="0" w:tplc="B31A8DE0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0A5561"/>
    <w:multiLevelType w:val="multilevel"/>
    <w:tmpl w:val="6DA02F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2D06589"/>
    <w:multiLevelType w:val="multilevel"/>
    <w:tmpl w:val="18EC88D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8356A4F"/>
    <w:multiLevelType w:val="multilevel"/>
    <w:tmpl w:val="69009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973B2B"/>
    <w:multiLevelType w:val="hybridMultilevel"/>
    <w:tmpl w:val="FCEEE300"/>
    <w:lvl w:ilvl="0" w:tplc="A892726A">
      <w:start w:val="1"/>
      <w:numFmt w:val="decimal"/>
      <w:lvlText w:val="7.%1"/>
      <w:lvlJc w:val="left"/>
      <w:pPr>
        <w:ind w:left="720" w:hanging="360"/>
      </w:pPr>
      <w:rPr>
        <w:rFonts w:ascii="Arial" w:hAnsi="Arial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42449F"/>
    <w:multiLevelType w:val="multilevel"/>
    <w:tmpl w:val="0D0831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2" w15:restartNumberingAfterBreak="0">
    <w:nsid w:val="5B7D1051"/>
    <w:multiLevelType w:val="hybridMultilevel"/>
    <w:tmpl w:val="515EF5C8"/>
    <w:lvl w:ilvl="0" w:tplc="A892726A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 w:tplc="A892726A">
      <w:start w:val="1"/>
      <w:numFmt w:val="decimal"/>
      <w:lvlText w:val="4.%2 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191723"/>
    <w:multiLevelType w:val="multilevel"/>
    <w:tmpl w:val="8110B4AC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3767979"/>
    <w:multiLevelType w:val="hybridMultilevel"/>
    <w:tmpl w:val="AD702E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D72F5A"/>
    <w:multiLevelType w:val="multilevel"/>
    <w:tmpl w:val="90CC460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6342A7A"/>
    <w:multiLevelType w:val="multilevel"/>
    <w:tmpl w:val="8970206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7" w15:restartNumberingAfterBreak="0">
    <w:nsid w:val="67127429"/>
    <w:multiLevelType w:val="multilevel"/>
    <w:tmpl w:val="8B3621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68392EA0"/>
    <w:multiLevelType w:val="multilevel"/>
    <w:tmpl w:val="2D68554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D287054"/>
    <w:multiLevelType w:val="hybridMultilevel"/>
    <w:tmpl w:val="39AE1C1C"/>
    <w:lvl w:ilvl="0" w:tplc="A892726A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522E81"/>
    <w:multiLevelType w:val="hybridMultilevel"/>
    <w:tmpl w:val="4800A6B4"/>
    <w:lvl w:ilvl="0" w:tplc="A892726A">
      <w:start w:val="1"/>
      <w:numFmt w:val="decimal"/>
      <w:lvlText w:val="4.%1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  <w:lvl w:ilvl="1" w:tplc="D3481164">
      <w:start w:val="1"/>
      <w:numFmt w:val="decimal"/>
      <w:lvlText w:val="4.%2. "/>
      <w:lvlJc w:val="left"/>
      <w:pPr>
        <w:ind w:left="1440" w:hanging="360"/>
      </w:pPr>
      <w:rPr>
        <w:rFonts w:ascii="Arial" w:hAnsi="Arial" w:cs="Times New Roman" w:hint="default"/>
        <w:b w:val="0"/>
        <w:bCs w:val="0"/>
        <w:i w:val="0"/>
        <w:iCs w:val="0"/>
        <w:sz w:val="20"/>
        <w:szCs w:val="20"/>
        <w:u w:val="no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E213336"/>
    <w:multiLevelType w:val="multilevel"/>
    <w:tmpl w:val="B3B83E7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F5C38D8"/>
    <w:multiLevelType w:val="multilevel"/>
    <w:tmpl w:val="100E5A0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2.1.%3.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bCs w:val="0"/>
        <w:i w:val="0"/>
        <w:iCs w:val="0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num w:numId="1" w16cid:durableId="1369915541">
    <w:abstractNumId w:val="24"/>
  </w:num>
  <w:num w:numId="2" w16cid:durableId="1389263546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805139">
    <w:abstractNumId w:val="9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3930000">
    <w:abstractNumId w:val="5"/>
  </w:num>
  <w:num w:numId="5" w16cid:durableId="195070025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0463157">
    <w:abstractNumId w:val="6"/>
  </w:num>
  <w:num w:numId="7" w16cid:durableId="1414157799">
    <w:abstractNumId w:val="18"/>
  </w:num>
  <w:num w:numId="8" w16cid:durableId="1499466521">
    <w:abstractNumId w:val="0"/>
  </w:num>
  <w:num w:numId="9" w16cid:durableId="1884444731">
    <w:abstractNumId w:val="31"/>
  </w:num>
  <w:num w:numId="10" w16cid:durableId="88041466">
    <w:abstractNumId w:val="27"/>
  </w:num>
  <w:num w:numId="11" w16cid:durableId="959265036">
    <w:abstractNumId w:val="16"/>
  </w:num>
  <w:num w:numId="12" w16cid:durableId="977563667">
    <w:abstractNumId w:val="29"/>
  </w:num>
  <w:num w:numId="13" w16cid:durableId="1733457839">
    <w:abstractNumId w:val="22"/>
  </w:num>
  <w:num w:numId="14" w16cid:durableId="1423841101">
    <w:abstractNumId w:val="26"/>
  </w:num>
  <w:num w:numId="15" w16cid:durableId="594871689">
    <w:abstractNumId w:val="11"/>
  </w:num>
  <w:num w:numId="16" w16cid:durableId="2136556311">
    <w:abstractNumId w:val="25"/>
  </w:num>
  <w:num w:numId="17" w16cid:durableId="164051516">
    <w:abstractNumId w:val="20"/>
  </w:num>
  <w:num w:numId="18" w16cid:durableId="1465734349">
    <w:abstractNumId w:val="8"/>
  </w:num>
  <w:num w:numId="19" w16cid:durableId="162164850">
    <w:abstractNumId w:val="30"/>
  </w:num>
  <w:num w:numId="20" w16cid:durableId="576792988">
    <w:abstractNumId w:val="32"/>
  </w:num>
  <w:num w:numId="21" w16cid:durableId="98918362">
    <w:abstractNumId w:val="17"/>
  </w:num>
  <w:num w:numId="22" w16cid:durableId="2103531530">
    <w:abstractNumId w:val="7"/>
  </w:num>
  <w:num w:numId="23" w16cid:durableId="790511035">
    <w:abstractNumId w:val="15"/>
  </w:num>
  <w:num w:numId="24" w16cid:durableId="1619532220">
    <w:abstractNumId w:val="3"/>
  </w:num>
  <w:num w:numId="25" w16cid:durableId="1813719411">
    <w:abstractNumId w:val="28"/>
  </w:num>
  <w:num w:numId="26" w16cid:durableId="1339573383">
    <w:abstractNumId w:val="23"/>
  </w:num>
  <w:num w:numId="27" w16cid:durableId="833881948">
    <w:abstractNumId w:val="21"/>
  </w:num>
  <w:num w:numId="28" w16cid:durableId="85924851">
    <w:abstractNumId w:val="19"/>
  </w:num>
  <w:num w:numId="29" w16cid:durableId="18447792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34505749">
    <w:abstractNumId w:val="13"/>
  </w:num>
  <w:num w:numId="31" w16cid:durableId="1161968633">
    <w:abstractNumId w:val="14"/>
  </w:num>
  <w:num w:numId="32" w16cid:durableId="90198839">
    <w:abstractNumId w:val="2"/>
  </w:num>
  <w:num w:numId="33" w16cid:durableId="8675244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6F"/>
    <w:rsid w:val="00003821"/>
    <w:rsid w:val="000056FE"/>
    <w:rsid w:val="0001624B"/>
    <w:rsid w:val="00020A6F"/>
    <w:rsid w:val="000224FB"/>
    <w:rsid w:val="00024D95"/>
    <w:rsid w:val="00035810"/>
    <w:rsid w:val="000425BC"/>
    <w:rsid w:val="00053320"/>
    <w:rsid w:val="00083A72"/>
    <w:rsid w:val="00091C05"/>
    <w:rsid w:val="0009273B"/>
    <w:rsid w:val="000A3AE5"/>
    <w:rsid w:val="000A4100"/>
    <w:rsid w:val="000A7963"/>
    <w:rsid w:val="000B165E"/>
    <w:rsid w:val="000B7F3C"/>
    <w:rsid w:val="000E70EF"/>
    <w:rsid w:val="000E7BB9"/>
    <w:rsid w:val="001000FA"/>
    <w:rsid w:val="00133340"/>
    <w:rsid w:val="00134992"/>
    <w:rsid w:val="00151A58"/>
    <w:rsid w:val="0016050D"/>
    <w:rsid w:val="00162858"/>
    <w:rsid w:val="001705EF"/>
    <w:rsid w:val="00171853"/>
    <w:rsid w:val="001757FF"/>
    <w:rsid w:val="00185135"/>
    <w:rsid w:val="0019782F"/>
    <w:rsid w:val="001A62B4"/>
    <w:rsid w:val="001B3C10"/>
    <w:rsid w:val="001C7A2C"/>
    <w:rsid w:val="001C7B85"/>
    <w:rsid w:val="001C7E17"/>
    <w:rsid w:val="001D059E"/>
    <w:rsid w:val="001D67A9"/>
    <w:rsid w:val="001E0404"/>
    <w:rsid w:val="001E3C36"/>
    <w:rsid w:val="001F4CFA"/>
    <w:rsid w:val="00212B83"/>
    <w:rsid w:val="00213574"/>
    <w:rsid w:val="002540CD"/>
    <w:rsid w:val="00254466"/>
    <w:rsid w:val="002800C8"/>
    <w:rsid w:val="002858CC"/>
    <w:rsid w:val="00290DFF"/>
    <w:rsid w:val="00292AFB"/>
    <w:rsid w:val="002A2BDA"/>
    <w:rsid w:val="002A3BC6"/>
    <w:rsid w:val="002A48DB"/>
    <w:rsid w:val="002A593C"/>
    <w:rsid w:val="002A744E"/>
    <w:rsid w:val="002B4731"/>
    <w:rsid w:val="002B5534"/>
    <w:rsid w:val="002B5568"/>
    <w:rsid w:val="002C4C6E"/>
    <w:rsid w:val="002D0563"/>
    <w:rsid w:val="002E388A"/>
    <w:rsid w:val="002E44CB"/>
    <w:rsid w:val="002E63F0"/>
    <w:rsid w:val="002F09FF"/>
    <w:rsid w:val="002F285E"/>
    <w:rsid w:val="002F4424"/>
    <w:rsid w:val="002F5267"/>
    <w:rsid w:val="00311A61"/>
    <w:rsid w:val="00311B1D"/>
    <w:rsid w:val="00311CAE"/>
    <w:rsid w:val="00312C95"/>
    <w:rsid w:val="00317A35"/>
    <w:rsid w:val="00330EE3"/>
    <w:rsid w:val="00335262"/>
    <w:rsid w:val="00336ED4"/>
    <w:rsid w:val="003528D4"/>
    <w:rsid w:val="00353B98"/>
    <w:rsid w:val="00361AE5"/>
    <w:rsid w:val="0037152D"/>
    <w:rsid w:val="0038057B"/>
    <w:rsid w:val="00382C2A"/>
    <w:rsid w:val="00396656"/>
    <w:rsid w:val="00396F0F"/>
    <w:rsid w:val="003B0E48"/>
    <w:rsid w:val="003B5ED6"/>
    <w:rsid w:val="003D3113"/>
    <w:rsid w:val="003D5328"/>
    <w:rsid w:val="003E5191"/>
    <w:rsid w:val="003F4391"/>
    <w:rsid w:val="003F6024"/>
    <w:rsid w:val="003F71A2"/>
    <w:rsid w:val="00405DA1"/>
    <w:rsid w:val="0040654F"/>
    <w:rsid w:val="00407E2E"/>
    <w:rsid w:val="00412434"/>
    <w:rsid w:val="004140FD"/>
    <w:rsid w:val="004169A2"/>
    <w:rsid w:val="004356BD"/>
    <w:rsid w:val="0044694B"/>
    <w:rsid w:val="0045026E"/>
    <w:rsid w:val="00450BBF"/>
    <w:rsid w:val="00453077"/>
    <w:rsid w:val="0045511D"/>
    <w:rsid w:val="0047612F"/>
    <w:rsid w:val="00490C44"/>
    <w:rsid w:val="00490D67"/>
    <w:rsid w:val="00495805"/>
    <w:rsid w:val="00497DCC"/>
    <w:rsid w:val="004A3813"/>
    <w:rsid w:val="004B0FD4"/>
    <w:rsid w:val="004B68A9"/>
    <w:rsid w:val="004B7918"/>
    <w:rsid w:val="004C336F"/>
    <w:rsid w:val="004C54FB"/>
    <w:rsid w:val="004E4779"/>
    <w:rsid w:val="004F17AC"/>
    <w:rsid w:val="004F7B05"/>
    <w:rsid w:val="00513B0B"/>
    <w:rsid w:val="00514AC2"/>
    <w:rsid w:val="00520171"/>
    <w:rsid w:val="00520923"/>
    <w:rsid w:val="00530B94"/>
    <w:rsid w:val="00532AA8"/>
    <w:rsid w:val="0053308B"/>
    <w:rsid w:val="00534957"/>
    <w:rsid w:val="0054073E"/>
    <w:rsid w:val="005520D1"/>
    <w:rsid w:val="00556207"/>
    <w:rsid w:val="00571B0E"/>
    <w:rsid w:val="005810B5"/>
    <w:rsid w:val="005856D0"/>
    <w:rsid w:val="00591745"/>
    <w:rsid w:val="00593207"/>
    <w:rsid w:val="00595751"/>
    <w:rsid w:val="005A3293"/>
    <w:rsid w:val="005B237B"/>
    <w:rsid w:val="005B7CB9"/>
    <w:rsid w:val="005C4D5F"/>
    <w:rsid w:val="005C73EB"/>
    <w:rsid w:val="005D402E"/>
    <w:rsid w:val="005D43FF"/>
    <w:rsid w:val="005F3493"/>
    <w:rsid w:val="005F4877"/>
    <w:rsid w:val="00600D7F"/>
    <w:rsid w:val="00606372"/>
    <w:rsid w:val="00610012"/>
    <w:rsid w:val="0061387F"/>
    <w:rsid w:val="00615B57"/>
    <w:rsid w:val="006263C9"/>
    <w:rsid w:val="00626A64"/>
    <w:rsid w:val="00631A47"/>
    <w:rsid w:val="0063531B"/>
    <w:rsid w:val="006373AE"/>
    <w:rsid w:val="00640DF1"/>
    <w:rsid w:val="00650BBA"/>
    <w:rsid w:val="00660349"/>
    <w:rsid w:val="00676512"/>
    <w:rsid w:val="0068079C"/>
    <w:rsid w:val="006811F5"/>
    <w:rsid w:val="00685C04"/>
    <w:rsid w:val="00686BB2"/>
    <w:rsid w:val="006A09D7"/>
    <w:rsid w:val="006A1ECA"/>
    <w:rsid w:val="006A3E0C"/>
    <w:rsid w:val="006A5EC2"/>
    <w:rsid w:val="006B7D16"/>
    <w:rsid w:val="006C171C"/>
    <w:rsid w:val="006D0EAC"/>
    <w:rsid w:val="006E10AD"/>
    <w:rsid w:val="006E192C"/>
    <w:rsid w:val="006E6B16"/>
    <w:rsid w:val="006F0F40"/>
    <w:rsid w:val="006F3DE4"/>
    <w:rsid w:val="006F51DB"/>
    <w:rsid w:val="006F68AC"/>
    <w:rsid w:val="007010DE"/>
    <w:rsid w:val="00707F51"/>
    <w:rsid w:val="00710941"/>
    <w:rsid w:val="00711333"/>
    <w:rsid w:val="007138B6"/>
    <w:rsid w:val="0071454E"/>
    <w:rsid w:val="00720CC4"/>
    <w:rsid w:val="00730B25"/>
    <w:rsid w:val="0074039E"/>
    <w:rsid w:val="00745960"/>
    <w:rsid w:val="007478BD"/>
    <w:rsid w:val="00781F41"/>
    <w:rsid w:val="0078301C"/>
    <w:rsid w:val="0078387E"/>
    <w:rsid w:val="007944F5"/>
    <w:rsid w:val="00797F60"/>
    <w:rsid w:val="007A6089"/>
    <w:rsid w:val="007B30A4"/>
    <w:rsid w:val="007B52CF"/>
    <w:rsid w:val="007B7723"/>
    <w:rsid w:val="007C24A8"/>
    <w:rsid w:val="007C65ED"/>
    <w:rsid w:val="007E2FEE"/>
    <w:rsid w:val="007E321A"/>
    <w:rsid w:val="007E3D39"/>
    <w:rsid w:val="007E4719"/>
    <w:rsid w:val="00801A6F"/>
    <w:rsid w:val="0080368C"/>
    <w:rsid w:val="00806B57"/>
    <w:rsid w:val="008326B2"/>
    <w:rsid w:val="00837DC7"/>
    <w:rsid w:val="00842790"/>
    <w:rsid w:val="00846FDC"/>
    <w:rsid w:val="00850099"/>
    <w:rsid w:val="00854B5B"/>
    <w:rsid w:val="00855D24"/>
    <w:rsid w:val="0086295D"/>
    <w:rsid w:val="00865B7F"/>
    <w:rsid w:val="008716ED"/>
    <w:rsid w:val="0087245B"/>
    <w:rsid w:val="008756D7"/>
    <w:rsid w:val="00882728"/>
    <w:rsid w:val="00882753"/>
    <w:rsid w:val="008A1552"/>
    <w:rsid w:val="008A351A"/>
    <w:rsid w:val="008A4FE8"/>
    <w:rsid w:val="008B7A1D"/>
    <w:rsid w:val="008C0F9E"/>
    <w:rsid w:val="008C2430"/>
    <w:rsid w:val="008C336B"/>
    <w:rsid w:val="008C577C"/>
    <w:rsid w:val="008D327B"/>
    <w:rsid w:val="008D5890"/>
    <w:rsid w:val="008E14DC"/>
    <w:rsid w:val="008E5F0B"/>
    <w:rsid w:val="00901FAC"/>
    <w:rsid w:val="009029CA"/>
    <w:rsid w:val="00902F80"/>
    <w:rsid w:val="00903389"/>
    <w:rsid w:val="009071A7"/>
    <w:rsid w:val="009163D4"/>
    <w:rsid w:val="00921A34"/>
    <w:rsid w:val="00927D67"/>
    <w:rsid w:val="00930C32"/>
    <w:rsid w:val="00933F73"/>
    <w:rsid w:val="009418BA"/>
    <w:rsid w:val="009434AC"/>
    <w:rsid w:val="00947323"/>
    <w:rsid w:val="00957820"/>
    <w:rsid w:val="009758AB"/>
    <w:rsid w:val="0099158E"/>
    <w:rsid w:val="009A6CA1"/>
    <w:rsid w:val="009B26D9"/>
    <w:rsid w:val="009C1194"/>
    <w:rsid w:val="009C12CC"/>
    <w:rsid w:val="009D2663"/>
    <w:rsid w:val="009E698D"/>
    <w:rsid w:val="009F1FF0"/>
    <w:rsid w:val="00A046AA"/>
    <w:rsid w:val="00A053B6"/>
    <w:rsid w:val="00A05FFE"/>
    <w:rsid w:val="00A07EBC"/>
    <w:rsid w:val="00A12552"/>
    <w:rsid w:val="00A2052B"/>
    <w:rsid w:val="00A2503E"/>
    <w:rsid w:val="00A26D5C"/>
    <w:rsid w:val="00A30960"/>
    <w:rsid w:val="00A33535"/>
    <w:rsid w:val="00A349DC"/>
    <w:rsid w:val="00A40FFB"/>
    <w:rsid w:val="00A465F1"/>
    <w:rsid w:val="00A50058"/>
    <w:rsid w:val="00A51F2B"/>
    <w:rsid w:val="00A55E65"/>
    <w:rsid w:val="00A5636C"/>
    <w:rsid w:val="00A63C16"/>
    <w:rsid w:val="00A66EE1"/>
    <w:rsid w:val="00A7607C"/>
    <w:rsid w:val="00A90787"/>
    <w:rsid w:val="00A91828"/>
    <w:rsid w:val="00AA118F"/>
    <w:rsid w:val="00AA1C1C"/>
    <w:rsid w:val="00AA2D77"/>
    <w:rsid w:val="00AA7413"/>
    <w:rsid w:val="00AB5169"/>
    <w:rsid w:val="00AC3D51"/>
    <w:rsid w:val="00AC4D8B"/>
    <w:rsid w:val="00AD7BB9"/>
    <w:rsid w:val="00AE33FB"/>
    <w:rsid w:val="00AE6F94"/>
    <w:rsid w:val="00B014A7"/>
    <w:rsid w:val="00B1271E"/>
    <w:rsid w:val="00B13480"/>
    <w:rsid w:val="00B14EE6"/>
    <w:rsid w:val="00B15D64"/>
    <w:rsid w:val="00B2772D"/>
    <w:rsid w:val="00B27A54"/>
    <w:rsid w:val="00B303B8"/>
    <w:rsid w:val="00B345DC"/>
    <w:rsid w:val="00B355CC"/>
    <w:rsid w:val="00B357B4"/>
    <w:rsid w:val="00B41AEC"/>
    <w:rsid w:val="00B57761"/>
    <w:rsid w:val="00B639DF"/>
    <w:rsid w:val="00B639FC"/>
    <w:rsid w:val="00B6784A"/>
    <w:rsid w:val="00B70E3B"/>
    <w:rsid w:val="00B71646"/>
    <w:rsid w:val="00B727FB"/>
    <w:rsid w:val="00B75A9D"/>
    <w:rsid w:val="00B77639"/>
    <w:rsid w:val="00B8168C"/>
    <w:rsid w:val="00BA10D7"/>
    <w:rsid w:val="00BA2A42"/>
    <w:rsid w:val="00BA68FA"/>
    <w:rsid w:val="00BC03F4"/>
    <w:rsid w:val="00BC1D8D"/>
    <w:rsid w:val="00BC43BA"/>
    <w:rsid w:val="00BC768B"/>
    <w:rsid w:val="00BD0B4F"/>
    <w:rsid w:val="00BD7E3C"/>
    <w:rsid w:val="00BE2EFD"/>
    <w:rsid w:val="00BF36E5"/>
    <w:rsid w:val="00BF3D72"/>
    <w:rsid w:val="00C16B45"/>
    <w:rsid w:val="00C17CED"/>
    <w:rsid w:val="00C21ABB"/>
    <w:rsid w:val="00C324AA"/>
    <w:rsid w:val="00C36D1F"/>
    <w:rsid w:val="00C42362"/>
    <w:rsid w:val="00C71B5F"/>
    <w:rsid w:val="00C80ECB"/>
    <w:rsid w:val="00C82B3A"/>
    <w:rsid w:val="00CA3A95"/>
    <w:rsid w:val="00CA484A"/>
    <w:rsid w:val="00CA52AE"/>
    <w:rsid w:val="00CA69F8"/>
    <w:rsid w:val="00CB2D94"/>
    <w:rsid w:val="00CB32AE"/>
    <w:rsid w:val="00CB388A"/>
    <w:rsid w:val="00CC5FE8"/>
    <w:rsid w:val="00CD0537"/>
    <w:rsid w:val="00CD089D"/>
    <w:rsid w:val="00CD6EF4"/>
    <w:rsid w:val="00CD7F92"/>
    <w:rsid w:val="00CE303F"/>
    <w:rsid w:val="00CF5C84"/>
    <w:rsid w:val="00D070CF"/>
    <w:rsid w:val="00D11B93"/>
    <w:rsid w:val="00D15510"/>
    <w:rsid w:val="00D236A6"/>
    <w:rsid w:val="00D25016"/>
    <w:rsid w:val="00D308F8"/>
    <w:rsid w:val="00D34751"/>
    <w:rsid w:val="00D36F69"/>
    <w:rsid w:val="00D41721"/>
    <w:rsid w:val="00D44C3B"/>
    <w:rsid w:val="00D46C57"/>
    <w:rsid w:val="00D5747B"/>
    <w:rsid w:val="00D735DE"/>
    <w:rsid w:val="00D9381C"/>
    <w:rsid w:val="00D94184"/>
    <w:rsid w:val="00D963C1"/>
    <w:rsid w:val="00D97F83"/>
    <w:rsid w:val="00DC123F"/>
    <w:rsid w:val="00DC17C4"/>
    <w:rsid w:val="00DC3D89"/>
    <w:rsid w:val="00DC5210"/>
    <w:rsid w:val="00DD6A73"/>
    <w:rsid w:val="00DE465D"/>
    <w:rsid w:val="00DE5844"/>
    <w:rsid w:val="00DF2F91"/>
    <w:rsid w:val="00DF4F01"/>
    <w:rsid w:val="00DF6F5A"/>
    <w:rsid w:val="00E14063"/>
    <w:rsid w:val="00E15936"/>
    <w:rsid w:val="00E1599E"/>
    <w:rsid w:val="00E17FB6"/>
    <w:rsid w:val="00E3521C"/>
    <w:rsid w:val="00E47A53"/>
    <w:rsid w:val="00E504B6"/>
    <w:rsid w:val="00E609B4"/>
    <w:rsid w:val="00E72F35"/>
    <w:rsid w:val="00E7362D"/>
    <w:rsid w:val="00E81B70"/>
    <w:rsid w:val="00E83F40"/>
    <w:rsid w:val="00E84E77"/>
    <w:rsid w:val="00E85FEE"/>
    <w:rsid w:val="00E862EF"/>
    <w:rsid w:val="00E90AAA"/>
    <w:rsid w:val="00E950FF"/>
    <w:rsid w:val="00E97526"/>
    <w:rsid w:val="00EA21FD"/>
    <w:rsid w:val="00EA2D14"/>
    <w:rsid w:val="00EC4823"/>
    <w:rsid w:val="00ED4538"/>
    <w:rsid w:val="00ED4C2D"/>
    <w:rsid w:val="00ED6986"/>
    <w:rsid w:val="00ED7416"/>
    <w:rsid w:val="00ED7E9C"/>
    <w:rsid w:val="00EE0091"/>
    <w:rsid w:val="00EE5532"/>
    <w:rsid w:val="00EF6DE9"/>
    <w:rsid w:val="00F03197"/>
    <w:rsid w:val="00F04DA3"/>
    <w:rsid w:val="00F07E00"/>
    <w:rsid w:val="00F1212F"/>
    <w:rsid w:val="00F30198"/>
    <w:rsid w:val="00F307F0"/>
    <w:rsid w:val="00F3122D"/>
    <w:rsid w:val="00F36E5F"/>
    <w:rsid w:val="00F36EF7"/>
    <w:rsid w:val="00F4386C"/>
    <w:rsid w:val="00F44493"/>
    <w:rsid w:val="00F4744F"/>
    <w:rsid w:val="00F505D7"/>
    <w:rsid w:val="00F51642"/>
    <w:rsid w:val="00F532E2"/>
    <w:rsid w:val="00F53717"/>
    <w:rsid w:val="00F548A8"/>
    <w:rsid w:val="00F60BF2"/>
    <w:rsid w:val="00F6224A"/>
    <w:rsid w:val="00F7069F"/>
    <w:rsid w:val="00F75C08"/>
    <w:rsid w:val="00F7713C"/>
    <w:rsid w:val="00F80876"/>
    <w:rsid w:val="00F82465"/>
    <w:rsid w:val="00F834F7"/>
    <w:rsid w:val="00F925C6"/>
    <w:rsid w:val="00FA5145"/>
    <w:rsid w:val="00FA662E"/>
    <w:rsid w:val="00FB2300"/>
    <w:rsid w:val="00FB39F8"/>
    <w:rsid w:val="00FD2A4B"/>
    <w:rsid w:val="00FD60C6"/>
    <w:rsid w:val="00FD7B6A"/>
    <w:rsid w:val="00FE4214"/>
    <w:rsid w:val="00FE7294"/>
    <w:rsid w:val="00FE766A"/>
    <w:rsid w:val="00FE7EEC"/>
    <w:rsid w:val="00FF10BA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970B75"/>
  <w15:chartTrackingRefBased/>
  <w15:docId w15:val="{D9AB0A57-5885-4A3C-89AD-E595794F4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outlineLvl w:val="1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9418BA"/>
    <w:pPr>
      <w:keepNext/>
      <w:widowControl w:val="0"/>
      <w:overflowPunct/>
      <w:autoSpaceDE/>
      <w:autoSpaceDN/>
      <w:adjustRightInd/>
      <w:spacing w:after="60"/>
      <w:textAlignment w:val="auto"/>
      <w:outlineLvl w:val="4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 w:val="0"/>
      <w:tabs>
        <w:tab w:val="left" w:pos="5670"/>
      </w:tabs>
      <w:spacing w:before="300"/>
      <w:ind w:right="-312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x-none" w:eastAsia="en-US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  <w:lang w:val="x-none" w:eastAsia="en-US"/>
    </w:rPr>
  </w:style>
  <w:style w:type="character" w:customStyle="1" w:styleId="Iniiaiieoeoo">
    <w:name w:val="Iniiaiie o?eoo"/>
    <w:uiPriority w:val="99"/>
  </w:style>
  <w:style w:type="paragraph" w:customStyle="1" w:styleId="a3">
    <w:name w:val="Название"/>
    <w:basedOn w:val="1"/>
    <w:link w:val="a4"/>
    <w:uiPriority w:val="99"/>
    <w:qFormat/>
    <w:pPr>
      <w:keepLines/>
      <w:spacing w:before="360" w:after="240" w:line="300" w:lineRule="exact"/>
      <w:ind w:firstLine="284"/>
      <w:jc w:val="center"/>
      <w:outlineLvl w:val="9"/>
    </w:pPr>
    <w:rPr>
      <w:rFonts w:ascii="Times New Roman" w:hAnsi="Times New Roman" w:cs="Times New Roman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  <w:lang w:val="x-none" w:eastAsia="en-US"/>
    </w:rPr>
  </w:style>
  <w:style w:type="paragraph" w:customStyle="1" w:styleId="text">
    <w:name w:val="text"/>
    <w:basedOn w:val="a"/>
    <w:uiPriority w:val="99"/>
    <w:pPr>
      <w:tabs>
        <w:tab w:val="left" w:pos="709"/>
      </w:tabs>
      <w:spacing w:after="120"/>
      <w:ind w:left="709" w:hanging="709"/>
    </w:pPr>
    <w:rPr>
      <w:rFonts w:ascii="Peterburg" w:hAnsi="Peterburg" w:cs="Peterburg"/>
      <w:sz w:val="22"/>
      <w:szCs w:val="22"/>
    </w:rPr>
  </w:style>
  <w:style w:type="paragraph" w:styleId="a5">
    <w:name w:val="Body Text"/>
    <w:basedOn w:val="a"/>
    <w:link w:val="a6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a6">
    <w:name w:val="Основной текст Знак"/>
    <w:link w:val="a5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a7">
    <w:name w:val="Balloon Text"/>
    <w:basedOn w:val="a"/>
    <w:link w:val="a8"/>
    <w:uiPriority w:val="99"/>
    <w:semiHidden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BalloonText4">
    <w:name w:val="Balloon Text4"/>
    <w:basedOn w:val="a"/>
    <w:uiPriority w:val="99"/>
    <w:rPr>
      <w:rFonts w:ascii="Tahoma" w:hAnsi="Tahoma" w:cs="Tahoma"/>
      <w:sz w:val="16"/>
      <w:szCs w:val="16"/>
    </w:rPr>
  </w:style>
  <w:style w:type="paragraph" w:customStyle="1" w:styleId="BalloonText3">
    <w:name w:val="Balloon Text3"/>
    <w:basedOn w:val="a"/>
    <w:uiPriority w:val="99"/>
    <w:rPr>
      <w:rFonts w:ascii="Tahoma" w:hAnsi="Tahoma" w:cs="Tahoma"/>
      <w:sz w:val="16"/>
      <w:szCs w:val="16"/>
    </w:rPr>
  </w:style>
  <w:style w:type="paragraph" w:customStyle="1" w:styleId="BalloonText2">
    <w:name w:val="Balloon Text2"/>
    <w:basedOn w:val="a"/>
    <w:uiPriority w:val="99"/>
    <w:rPr>
      <w:rFonts w:ascii="Tahoma" w:hAnsi="Tahoma" w:cs="Tahoma"/>
      <w:sz w:val="16"/>
      <w:szCs w:val="16"/>
    </w:rPr>
  </w:style>
  <w:style w:type="paragraph" w:customStyle="1" w:styleId="BalloonText1">
    <w:name w:val="Balloon Text1"/>
    <w:basedOn w:val="a"/>
    <w:uiPriority w:val="99"/>
    <w:rPr>
      <w:rFonts w:ascii="Tahoma" w:hAnsi="Tahoma" w:cs="Tahoma"/>
      <w:sz w:val="16"/>
      <w:szCs w:val="16"/>
    </w:rPr>
  </w:style>
  <w:style w:type="paragraph" w:customStyle="1" w:styleId="title1">
    <w:name w:val="title1"/>
    <w:basedOn w:val="a"/>
    <w:uiPriority w:val="99"/>
    <w:rsid w:val="00CF5C84"/>
    <w:pPr>
      <w:overflowPunct/>
      <w:autoSpaceDE/>
      <w:autoSpaceDN/>
      <w:adjustRightInd/>
      <w:spacing w:before="240" w:after="120"/>
      <w:textAlignment w:val="auto"/>
    </w:pPr>
    <w:rPr>
      <w:rFonts w:ascii="Pragmatica" w:hAnsi="Pragmatica" w:cs="Pragmatica"/>
      <w:b/>
      <w:bCs/>
      <w:sz w:val="22"/>
      <w:szCs w:val="22"/>
      <w:lang w:val="en-US" w:eastAsia="ru-RU"/>
    </w:rPr>
  </w:style>
  <w:style w:type="character" w:customStyle="1" w:styleId="EmailStyle321">
    <w:name w:val="EmailStyle321"/>
    <w:uiPriority w:val="99"/>
    <w:semiHidden/>
    <w:rsid w:val="00CF5C84"/>
    <w:rPr>
      <w:rFonts w:ascii="Arial" w:hAnsi="Arial" w:cs="Arial"/>
      <w:color w:val="auto"/>
      <w:sz w:val="20"/>
      <w:szCs w:val="20"/>
    </w:rPr>
  </w:style>
  <w:style w:type="paragraph" w:styleId="21">
    <w:name w:val="Body Text 2"/>
    <w:basedOn w:val="a"/>
    <w:link w:val="22"/>
    <w:uiPriority w:val="99"/>
    <w:rsid w:val="009418BA"/>
    <w:pPr>
      <w:overflowPunct/>
      <w:autoSpaceDE/>
      <w:autoSpaceDN/>
      <w:adjustRightInd/>
      <w:spacing w:after="60"/>
      <w:ind w:right="-284"/>
      <w:jc w:val="both"/>
      <w:textAlignment w:val="auto"/>
    </w:pPr>
    <w:rPr>
      <w:rFonts w:ascii="Arial" w:hAnsi="Arial" w:cs="Arial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a9">
    <w:name w:val="Body Text Indent"/>
    <w:basedOn w:val="a"/>
    <w:link w:val="aa"/>
    <w:uiPriority w:val="99"/>
    <w:rsid w:val="009418BA"/>
    <w:pPr>
      <w:tabs>
        <w:tab w:val="left" w:pos="5103"/>
      </w:tabs>
      <w:overflowPunct/>
      <w:autoSpaceDE/>
      <w:autoSpaceDN/>
      <w:adjustRightInd/>
      <w:spacing w:before="120"/>
      <w:ind w:firstLine="709"/>
      <w:textAlignment w:val="auto"/>
    </w:pPr>
    <w:rPr>
      <w:rFonts w:ascii="Arial" w:hAnsi="Arial" w:cs="Arial"/>
      <w:lang w:eastAsia="ru-RU"/>
    </w:rPr>
  </w:style>
  <w:style w:type="character" w:customStyle="1" w:styleId="aa">
    <w:name w:val="Основной текст с отступом Знак"/>
    <w:link w:val="a9"/>
    <w:uiPriority w:val="99"/>
    <w:semiHidden/>
    <w:locked/>
    <w:rPr>
      <w:rFonts w:cs="Times New Roman"/>
      <w:sz w:val="20"/>
      <w:szCs w:val="20"/>
      <w:lang w:val="x-none" w:eastAsia="en-US"/>
    </w:rPr>
  </w:style>
  <w:style w:type="table" w:styleId="ab">
    <w:name w:val="Table Grid"/>
    <w:basedOn w:val="a1"/>
    <w:uiPriority w:val="99"/>
    <w:rsid w:val="00514AC2"/>
    <w:pPr>
      <w:overflowPunct w:val="0"/>
      <w:autoSpaceDE w:val="0"/>
      <w:autoSpaceDN w:val="0"/>
      <w:adjustRightInd w:val="0"/>
      <w:textAlignment w:val="baseline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18513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85135"/>
  </w:style>
  <w:style w:type="character" w:customStyle="1" w:styleId="ae">
    <w:name w:val="Текст примечания Знак"/>
    <w:link w:val="ad"/>
    <w:uiPriority w:val="99"/>
    <w:semiHidden/>
    <w:rsid w:val="00185135"/>
    <w:rPr>
      <w:lang w:eastAsia="en-US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85135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185135"/>
    <w:rPr>
      <w:b/>
      <w:bCs/>
      <w:lang w:eastAsia="en-US"/>
    </w:rPr>
  </w:style>
  <w:style w:type="character" w:styleId="af1">
    <w:name w:val="Hyperlink"/>
    <w:uiPriority w:val="99"/>
    <w:unhideWhenUsed/>
    <w:rsid w:val="00185135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7E321A"/>
    <w:pPr>
      <w:ind w:left="720"/>
      <w:contextualSpacing/>
    </w:pPr>
  </w:style>
  <w:style w:type="paragraph" w:customStyle="1" w:styleId="af3">
    <w:name w:val="Обычный (веб)"/>
    <w:basedOn w:val="a"/>
    <w:uiPriority w:val="99"/>
    <w:unhideWhenUsed/>
    <w:rsid w:val="005D43FF"/>
    <w:pPr>
      <w:overflowPunct/>
      <w:autoSpaceDE/>
      <w:autoSpaceDN/>
      <w:adjustRightInd/>
      <w:textAlignment w:val="auto"/>
    </w:pPr>
    <w:rPr>
      <w:rFonts w:eastAsia="Calibri"/>
      <w:sz w:val="24"/>
      <w:szCs w:val="24"/>
      <w:lang w:eastAsia="ru-RU"/>
    </w:rPr>
  </w:style>
  <w:style w:type="character" w:styleId="af4">
    <w:name w:val="FollowedHyperlink"/>
    <w:uiPriority w:val="99"/>
    <w:semiHidden/>
    <w:unhideWhenUsed/>
    <w:rsid w:val="009A6CA1"/>
    <w:rPr>
      <w:color w:val="954F72"/>
      <w:u w:val="single"/>
    </w:rPr>
  </w:style>
  <w:style w:type="paragraph" w:styleId="af5">
    <w:name w:val="No Spacing"/>
    <w:uiPriority w:val="1"/>
    <w:qFormat/>
    <w:rsid w:val="004356BD"/>
    <w:rPr>
      <w:rFonts w:ascii="Calibri" w:hAnsi="Calibri"/>
      <w:sz w:val="22"/>
      <w:szCs w:val="22"/>
    </w:rPr>
  </w:style>
  <w:style w:type="character" w:styleId="af6">
    <w:name w:val="Unresolved Mention"/>
    <w:uiPriority w:val="99"/>
    <w:semiHidden/>
    <w:unhideWhenUsed/>
    <w:rsid w:val="00CA5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cademy.ru/about/svedenij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cademy.ru/about/svedenij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FF7D6-7C29-4EC9-8FDE-B85C2DAD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2870</Words>
  <Characters>16363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</vt:lpstr>
    </vt:vector>
  </TitlesOfParts>
  <Company>Academy of NetWare</Company>
  <LinksUpToDate>false</LinksUpToDate>
  <CharactersWithSpaces>19195</CharactersWithSpaces>
  <SharedDoc>false</SharedDoc>
  <HLinks>
    <vt:vector size="12" baseType="variant">
      <vt:variant>
        <vt:i4>7864367</vt:i4>
      </vt:variant>
      <vt:variant>
        <vt:i4>3</vt:i4>
      </vt:variant>
      <vt:variant>
        <vt:i4>0</vt:i4>
      </vt:variant>
      <vt:variant>
        <vt:i4>5</vt:i4>
      </vt:variant>
      <vt:variant>
        <vt:lpwstr>https://www.academy.ru/about/svedenija/</vt:lpwstr>
      </vt:variant>
      <vt:variant>
        <vt:lpwstr/>
      </vt:variant>
      <vt:variant>
        <vt:i4>7864367</vt:i4>
      </vt:variant>
      <vt:variant>
        <vt:i4>0</vt:i4>
      </vt:variant>
      <vt:variant>
        <vt:i4>0</vt:i4>
      </vt:variant>
      <vt:variant>
        <vt:i4>5</vt:i4>
      </vt:variant>
      <vt:variant>
        <vt:lpwstr>https://www.academy.ru/about/svedenija/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</dc:title>
  <dc:subject/>
  <dc:creator>Marina Novoderzhskaya</dc:creator>
  <cp:keywords>Шаблон</cp:keywords>
  <cp:lastModifiedBy>Подзорова Ольга</cp:lastModifiedBy>
  <cp:revision>2</cp:revision>
  <cp:lastPrinted>2024-05-17T15:46:00Z</cp:lastPrinted>
  <dcterms:created xsi:type="dcterms:W3CDTF">2026-02-09T07:28:00Z</dcterms:created>
  <dcterms:modified xsi:type="dcterms:W3CDTF">2026-02-09T07:28:00Z</dcterms:modified>
</cp:coreProperties>
</file>